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8" w:rsidRDefault="00771F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-685800</wp:posOffset>
            </wp:positionH>
            <wp:positionV relativeFrom="line">
              <wp:posOffset>635</wp:posOffset>
            </wp:positionV>
            <wp:extent cx="914400" cy="1143000"/>
            <wp:effectExtent l="0" t="0" r="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:rsidR="00446418" w:rsidRDefault="00771F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OŠ Ivana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Batelića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Raša</w:t>
      </w:r>
      <w:proofErr w:type="spellEnd"/>
    </w:p>
    <w:p w:rsidR="00446418" w:rsidRDefault="00771FBD">
      <w:pPr>
        <w:spacing w:after="0" w:line="240" w:lineRule="auto"/>
        <w:ind w:left="-180" w:firstLine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Ivan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Batelić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 1</w:t>
      </w:r>
      <w:proofErr w:type="gramEnd"/>
    </w:p>
    <w:p w:rsidR="00446418" w:rsidRDefault="00771F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52223 Raša  </w:t>
      </w:r>
    </w:p>
    <w:p w:rsidR="00446418" w:rsidRDefault="00771FBD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de-DE"/>
        </w:rPr>
        <w:t xml:space="preserve">   </w:t>
      </w:r>
      <w:proofErr w:type="spellStart"/>
      <w:r>
        <w:rPr>
          <w:rFonts w:eastAsia="Times New Roman" w:cstheme="minorHAnsi"/>
          <w:sz w:val="24"/>
          <w:szCs w:val="24"/>
          <w:lang w:val="de-DE"/>
        </w:rPr>
        <w:t>E-</w:t>
      </w:r>
      <w:r>
        <w:rPr>
          <w:rFonts w:eastAsia="Times New Roman" w:cstheme="minorHAnsi"/>
          <w:color w:val="000000"/>
          <w:sz w:val="24"/>
          <w:szCs w:val="24"/>
          <w:lang w:val="de-DE"/>
        </w:rPr>
        <w:t>mail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de-DE"/>
        </w:rPr>
        <w:t>: ured@os-ibatelica-rasa.skole.hr</w:t>
      </w:r>
    </w:p>
    <w:p w:rsidR="00446418" w:rsidRDefault="00771FB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/>
        </w:rPr>
      </w:pPr>
      <w:r>
        <w:rPr>
          <w:rFonts w:eastAsia="Times New Roman" w:cstheme="minorHAnsi"/>
          <w:i/>
          <w:sz w:val="24"/>
          <w:szCs w:val="24"/>
          <w:lang w:val="en-US"/>
        </w:rPr>
        <w:t>KLASA: 003-05/20-01/05</w:t>
      </w:r>
    </w:p>
    <w:p w:rsidR="00446418" w:rsidRDefault="00771FB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/>
        </w:rPr>
      </w:pPr>
      <w:r>
        <w:rPr>
          <w:rFonts w:eastAsia="Times New Roman" w:cstheme="minorHAnsi"/>
          <w:i/>
          <w:sz w:val="24"/>
          <w:szCs w:val="24"/>
          <w:lang w:val="en-US"/>
        </w:rPr>
        <w:t>URBROJ: 2144-17-01-20-2</w:t>
      </w:r>
    </w:p>
    <w:p w:rsidR="00446418" w:rsidRDefault="00771FB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/>
        </w:rPr>
      </w:pPr>
      <w:r>
        <w:rPr>
          <w:rFonts w:eastAsia="Times New Roman" w:cstheme="minorHAnsi"/>
          <w:i/>
          <w:sz w:val="24"/>
          <w:szCs w:val="24"/>
          <w:lang w:val="en-US"/>
        </w:rPr>
        <w:t>Raša, 02.09.2020.</w:t>
      </w:r>
    </w:p>
    <w:p w:rsidR="00446418" w:rsidRDefault="0044641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/>
        </w:rPr>
      </w:pPr>
    </w:p>
    <w:p w:rsidR="007B5CCC" w:rsidRDefault="007B5CCC" w:rsidP="007B5CCC">
      <w:pPr>
        <w:pStyle w:val="Default"/>
      </w:pPr>
    </w:p>
    <w:p w:rsidR="007B5CCC" w:rsidRDefault="007B5CCC" w:rsidP="007B5CCC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PROVEDBENI PLAN ORGANIZACIJE RADA I IZVOĐENJA NASTAVE U OSNOVNOJ ŠKOLI IVANA BATELIĆA-RAŠA U ŠKOLSKOJ GODINI 2020./2021. TE PROTOKOLI POSTUPANJA ZA VRIJEME RADA U POSEBNIM UVJETIMA</w:t>
      </w:r>
    </w:p>
    <w:p w:rsidR="007B5CCC" w:rsidRDefault="007B5CCC" w:rsidP="007B5CCC">
      <w:pPr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b/>
          <w:bCs/>
          <w:sz w:val="28"/>
          <w:szCs w:val="28"/>
        </w:rPr>
        <w:t>sukladno</w:t>
      </w:r>
    </w:p>
    <w:p w:rsidR="00446418" w:rsidRDefault="00771FBD">
      <w:pPr>
        <w:jc w:val="center"/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Uputi za sprječavanje i suzbijanje epidemije COVID-19 vezano za rad predškolskih ustanova, osnovnih i srednjih škola u školskoj godini 2020./20201.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Ove upute odnose se na rad OŠ Ivana </w:t>
      </w:r>
      <w:proofErr w:type="spellStart"/>
      <w:r>
        <w:rPr>
          <w:rFonts w:cstheme="minorHAnsi"/>
          <w:sz w:val="24"/>
          <w:szCs w:val="24"/>
        </w:rPr>
        <w:t>Batelića</w:t>
      </w:r>
      <w:proofErr w:type="spellEnd"/>
      <w:r>
        <w:rPr>
          <w:rFonts w:cstheme="minorHAnsi"/>
          <w:sz w:val="24"/>
          <w:szCs w:val="24"/>
        </w:rPr>
        <w:t>-Raša  (dalje u tekstu: Škola).</w:t>
      </w:r>
    </w:p>
    <w:p w:rsidR="00446418" w:rsidRDefault="00446418">
      <w:pPr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numPr>
          <w:ilvl w:val="0"/>
          <w:numId w:val="2"/>
        </w:numPr>
        <w:tabs>
          <w:tab w:val="left" w:pos="567"/>
        </w:tabs>
        <w:spacing w:before="160" w:line="240" w:lineRule="auto"/>
        <w:ind w:left="714" w:hanging="357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OBVEZE RODITELJA PRIJE DOLASKA DJETETA U ŠKOLU</w:t>
      </w:r>
    </w:p>
    <w:p w:rsidR="00446418" w:rsidRDefault="00771FBD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ne dolaziti u pratnji djeteta/učenika ako imaju simptome zarazne bolesti (npr. povišena tjelesna temperatura, kašalj, poteškoće u disanju, poremećaj osjeta njuha i okusa, grlobolja, proljev, povraćanje), ako im je izrečena mjera samoizolacije ili ako imaju saznanja da su zaraženi s COVID-19,</w:t>
      </w:r>
    </w:p>
    <w:p w:rsidR="00446418" w:rsidRDefault="00771FBD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ne dovoditi dijete/učenika u ustanovu ukoliko:</w:t>
      </w:r>
    </w:p>
    <w:p w:rsidR="00446418" w:rsidRDefault="00771FBD">
      <w:pPr>
        <w:pStyle w:val="Odlomakpopisa"/>
        <w:spacing w:after="0" w:line="240" w:lineRule="auto"/>
        <w:ind w:left="1140" w:firstLine="29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ima simptome zarazne bolesti (npr. povišena tjelesna temperatura, kašalj,      poteškoće u disanju, poremećaj osjeta njuha i okusa, grlobolja, proljev,          povraćanje)</w:t>
      </w:r>
    </w:p>
    <w:p w:rsidR="00446418" w:rsidRDefault="00771FBD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ima izrečenu mjeru samoizolacije</w:t>
      </w:r>
    </w:p>
    <w:p w:rsidR="00446418" w:rsidRDefault="00771FBD">
      <w:pPr>
        <w:pStyle w:val="Odlomakpopisa"/>
        <w:tabs>
          <w:tab w:val="left" w:pos="567"/>
        </w:tabs>
        <w:spacing w:before="160" w:line="240" w:lineRule="auto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>
        <w:rPr>
          <w:rFonts w:cstheme="minorHAnsi"/>
          <w:sz w:val="24"/>
          <w:szCs w:val="24"/>
        </w:rPr>
        <w:t xml:space="preserve">              - imaju saznanja da je zaraženo s COVID-19.</w:t>
      </w:r>
    </w:p>
    <w:p w:rsidR="00446418" w:rsidRDefault="00446418">
      <w:pPr>
        <w:tabs>
          <w:tab w:val="left" w:pos="567"/>
        </w:tabs>
        <w:spacing w:before="160" w:line="240" w:lineRule="auto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numPr>
          <w:ilvl w:val="0"/>
          <w:numId w:val="2"/>
        </w:numPr>
        <w:tabs>
          <w:tab w:val="left" w:pos="567"/>
        </w:tabs>
        <w:spacing w:before="120" w:line="240" w:lineRule="auto"/>
        <w:ind w:left="714" w:hanging="357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ORGANIZACIJA RADA S UČENICIMA</w:t>
      </w:r>
    </w:p>
    <w:p w:rsidR="00446418" w:rsidRDefault="00446418">
      <w:pPr>
        <w:pStyle w:val="Odlomakpopisa"/>
        <w:tabs>
          <w:tab w:val="left" w:pos="567"/>
        </w:tabs>
        <w:spacing w:before="120" w:line="240" w:lineRule="auto"/>
        <w:ind w:left="714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Vrata škole se za učenike otvaraju u 7:45, a zatvaraju u 7:55 sati.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Nastava za sve učenike Škole počinje u isto vrijeme, tj. u 8.00 sati. 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="Calibri"/>
          <w:color w:val="000000"/>
          <w:sz w:val="24"/>
          <w:szCs w:val="24"/>
          <w:highlight w:val="white"/>
        </w:rPr>
        <w:t xml:space="preserve">Sukladno  uputama Ministarstva  (Modeli i preporuke za rad u uvjetima povezanima s COVID-19), </w:t>
      </w:r>
      <w:r w:rsidRPr="00771FBD">
        <w:rPr>
          <w:rFonts w:cs="Calibri"/>
          <w:color w:val="000000"/>
          <w:sz w:val="24"/>
          <w:szCs w:val="24"/>
          <w:highlight w:val="white"/>
          <w:u w:val="single"/>
        </w:rPr>
        <w:t>produženi boravak biti će organiziran samo za učenike 1.razreda</w:t>
      </w:r>
      <w:r>
        <w:rPr>
          <w:rFonts w:cs="Calibri"/>
          <w:color w:val="000000"/>
          <w:sz w:val="24"/>
          <w:szCs w:val="24"/>
          <w:highlight w:val="white"/>
        </w:rPr>
        <w:t xml:space="preserve"> jer se ne dozvoljava miješanje učenika različitih razreda.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Učenici će u Školu ulaziti na tri posebna ulaza kako ne bi bili u međusobnom kontaktu.</w:t>
      </w:r>
    </w:p>
    <w:p w:rsidR="005132D7" w:rsidRDefault="005132D7">
      <w:pPr>
        <w:pStyle w:val="Odlomakpopisa"/>
        <w:tabs>
          <w:tab w:val="left" w:pos="567"/>
        </w:tabs>
        <w:spacing w:before="120" w:line="240" w:lineRule="auto"/>
        <w:jc w:val="both"/>
      </w:pPr>
    </w:p>
    <w:p w:rsidR="005132D7" w:rsidRDefault="00771FBD">
      <w:pPr>
        <w:pStyle w:val="Odlomakpopisa"/>
        <w:tabs>
          <w:tab w:val="left" w:pos="284"/>
        </w:tabs>
        <w:spacing w:before="12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Učenici od prvog  do četvrtog razreda ulaze na glavni ulaz (kroz dvorište - ulaz broj 1)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446418" w:rsidRDefault="00771FBD">
      <w:pPr>
        <w:pStyle w:val="Odlomakpopisa"/>
        <w:tabs>
          <w:tab w:val="left" w:pos="284"/>
        </w:tabs>
        <w:spacing w:before="120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Djecu  pred ulaznim vratima dočekuje učiteljica. Djeca sama ulaze u zgradu Škole. Roditelji se ne okupljaju na ulazu.</w:t>
      </w:r>
    </w:p>
    <w:p w:rsidR="00446418" w:rsidRDefault="00771FBD">
      <w:pPr>
        <w:pStyle w:val="Odlomakpopisa"/>
        <w:tabs>
          <w:tab w:val="left" w:pos="284"/>
        </w:tabs>
        <w:spacing w:before="120"/>
        <w:ind w:left="0"/>
        <w:jc w:val="both"/>
      </w:pPr>
      <w:r>
        <w:rPr>
          <w:rFonts w:cstheme="minorHAnsi"/>
          <w:sz w:val="24"/>
          <w:szCs w:val="24"/>
        </w:rPr>
        <w:t xml:space="preserve">Dijete ulazi, briše obuću u tepih namijenjen za dezinfekciju obuće, odlazi do garderobe, obuva papuče, skida jaknu, te pere ruke sapunom i vodom prije ulaska u učionicu. Nakon pranja ruku sapunom i </w:t>
      </w:r>
      <w:r>
        <w:rPr>
          <w:rFonts w:cstheme="minorHAnsi"/>
          <w:sz w:val="24"/>
          <w:szCs w:val="24"/>
        </w:rPr>
        <w:lastRenderedPageBreak/>
        <w:t>vodom, za sušenje ruku  koristit će papirnate ručnike za jednokratnu upotrebu koje nakon korištenja treba odb</w:t>
      </w:r>
      <w:r w:rsidR="00886EEB">
        <w:rPr>
          <w:rFonts w:cstheme="minorHAnsi"/>
          <w:sz w:val="24"/>
          <w:szCs w:val="24"/>
        </w:rPr>
        <w:t>aciti u koš za otpad</w:t>
      </w:r>
      <w:r>
        <w:rPr>
          <w:rFonts w:cstheme="minorHAnsi"/>
          <w:sz w:val="24"/>
          <w:szCs w:val="24"/>
        </w:rPr>
        <w:t>.</w:t>
      </w:r>
    </w:p>
    <w:p w:rsidR="00446418" w:rsidRDefault="00771FBD">
      <w:pPr>
        <w:pStyle w:val="Odlomakpopisa"/>
        <w:tabs>
          <w:tab w:val="left" w:pos="284"/>
        </w:tabs>
        <w:spacing w:before="120"/>
        <w:ind w:left="0"/>
        <w:jc w:val="both"/>
        <w:rPr>
          <w:rFonts w:cstheme="minorHAnsi"/>
          <w:color w:val="222222"/>
          <w:sz w:val="24"/>
          <w:szCs w:val="24"/>
          <w:highlight w:val="white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Učenik dolazi i odlazi iz škole sa školskom torbom te svoju opremu i pribor ne dijeli s drugim učenicama.</w:t>
      </w:r>
    </w:p>
    <w:p w:rsidR="005132D7" w:rsidRDefault="005132D7">
      <w:pPr>
        <w:pStyle w:val="Odlomakpopisa"/>
        <w:tabs>
          <w:tab w:val="left" w:pos="284"/>
          <w:tab w:val="left" w:pos="732"/>
        </w:tabs>
        <w:spacing w:before="120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5132D7" w:rsidRDefault="008F568F">
      <w:pPr>
        <w:pStyle w:val="Odlomakpopisa"/>
        <w:tabs>
          <w:tab w:val="left" w:pos="284"/>
          <w:tab w:val="left" w:pos="732"/>
        </w:tabs>
        <w:spacing w:before="120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Učenici od petog </w:t>
      </w:r>
      <w:r w:rsidR="00771FBD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do osmog razreda ulazit će na dva sporedna ulaza. </w:t>
      </w:r>
    </w:p>
    <w:p w:rsidR="005132D7" w:rsidRDefault="00771FBD">
      <w:pPr>
        <w:pStyle w:val="Odlomakpopisa"/>
        <w:tabs>
          <w:tab w:val="left" w:pos="284"/>
          <w:tab w:val="left" w:pos="732"/>
        </w:tabs>
        <w:spacing w:before="120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Učenici 5. i 6.r. ulazit će na ulaz namijenjen osobama s invaliditetom odnosno ulaz broj 2.</w:t>
      </w:r>
    </w:p>
    <w:p w:rsidR="00446418" w:rsidRDefault="00771FBD">
      <w:pPr>
        <w:pStyle w:val="Odlomakpopisa"/>
        <w:tabs>
          <w:tab w:val="left" w:pos="284"/>
          <w:tab w:val="left" w:pos="732"/>
        </w:tabs>
        <w:spacing w:before="120"/>
        <w:ind w:left="0"/>
        <w:jc w:val="both"/>
      </w:pPr>
      <w:r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Učenici 7. i 8.r. ulazit će s ulice na ulaz broj 3.</w:t>
      </w:r>
    </w:p>
    <w:p w:rsidR="00446418" w:rsidRDefault="00771FBD">
      <w:pPr>
        <w:pStyle w:val="Odlomakpopisa"/>
        <w:tabs>
          <w:tab w:val="left" w:pos="284"/>
          <w:tab w:val="left" w:pos="732"/>
        </w:tabs>
        <w:spacing w:before="120"/>
        <w:ind w:left="0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Brišu obuću u tepih namijenjen za dezinfekciju, idu na prvi kat, peru ruke i ulaze u svoju učionicu u kojoj borave cijeli nastavni dan.</w:t>
      </w:r>
    </w:p>
    <w:p w:rsidR="00446418" w:rsidRDefault="00771FBD">
      <w:pPr>
        <w:tabs>
          <w:tab w:val="left" w:pos="284"/>
        </w:tabs>
        <w:spacing w:before="120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Svaki razredni odjel boravi u jednoj prostoriji (učenici ne mijenjaju učionicu osim za nastavu  tj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elesne kulture i informatike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).</w:t>
      </w:r>
    </w:p>
    <w:p w:rsidR="00446418" w:rsidRDefault="00771FBD">
      <w:pPr>
        <w:tabs>
          <w:tab w:val="left" w:pos="284"/>
        </w:tabs>
        <w:spacing w:before="120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Potrebno je kontinuirano učenike usmjeravati da na toalet moraju ići samostalno bez grupiranja i dolaska u kontakt s ostalim učenicima škole.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Raspored sati</w:t>
      </w:r>
    </w:p>
    <w:p w:rsidR="00446418" w:rsidRDefault="00446418">
      <w:pPr>
        <w:pStyle w:val="Odlomakpopisa"/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tabs>
          <w:tab w:val="left" w:pos="284"/>
        </w:tabs>
        <w:spacing w:before="120"/>
        <w:ind w:left="1440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Niži  razredi </w:t>
      </w:r>
    </w:p>
    <w:tbl>
      <w:tblPr>
        <w:tblStyle w:val="Reetkatablice"/>
        <w:tblW w:w="6079" w:type="dxa"/>
        <w:tblInd w:w="720" w:type="dxa"/>
        <w:tblLook w:val="04A0" w:firstRow="1" w:lastRow="0" w:firstColumn="1" w:lastColumn="0" w:noHBand="0" w:noVBand="1"/>
      </w:tblPr>
      <w:tblGrid>
        <w:gridCol w:w="1116"/>
        <w:gridCol w:w="2270"/>
        <w:gridCol w:w="2693"/>
      </w:tblGrid>
      <w:tr w:rsidR="00446418">
        <w:tc>
          <w:tcPr>
            <w:tcW w:w="1116" w:type="dxa"/>
            <w:shd w:val="clear" w:color="auto" w:fill="auto"/>
          </w:tcPr>
          <w:p w:rsidR="00446418" w:rsidRDefault="00446418">
            <w:pPr>
              <w:pStyle w:val="Odlomakpopisa"/>
              <w:numPr>
                <w:ilvl w:val="3"/>
                <w:numId w:val="2"/>
              </w:numPr>
              <w:tabs>
                <w:tab w:val="left" w:pos="284"/>
              </w:tabs>
              <w:spacing w:before="120" w:after="0" w:line="240" w:lineRule="auto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270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tabs>
                <w:tab w:val="left" w:pos="284"/>
              </w:tabs>
              <w:spacing w:before="120" w:after="0" w:line="240" w:lineRule="auto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8.00-8.45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tabs>
                <w:tab w:val="left" w:pos="284"/>
              </w:tabs>
              <w:spacing w:before="120" w:after="0" w:line="240" w:lineRule="auto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8.50-9.35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Veliki odmor</w:t>
            </w:r>
          </w:p>
        </w:tc>
        <w:tc>
          <w:tcPr>
            <w:tcW w:w="2693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9.35-9.50</w:t>
            </w: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9.50-10.35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4.sat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10.40-11.25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5. 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11.30-12.15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11.35-16.00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Produženi boravak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446418" w:rsidRDefault="00446418">
      <w:pPr>
        <w:pStyle w:val="Odlomakpopisa"/>
        <w:tabs>
          <w:tab w:val="left" w:pos="284"/>
        </w:tabs>
        <w:spacing w:before="120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tabs>
          <w:tab w:val="left" w:pos="284"/>
        </w:tabs>
        <w:spacing w:before="120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Viši razredi</w:t>
      </w:r>
    </w:p>
    <w:tbl>
      <w:tblPr>
        <w:tblStyle w:val="Reetkatablice"/>
        <w:tblW w:w="6079" w:type="dxa"/>
        <w:tblInd w:w="720" w:type="dxa"/>
        <w:tblLook w:val="04A0" w:firstRow="1" w:lastRow="0" w:firstColumn="1" w:lastColumn="0" w:noHBand="0" w:noVBand="1"/>
      </w:tblPr>
      <w:tblGrid>
        <w:gridCol w:w="1116"/>
        <w:gridCol w:w="2270"/>
        <w:gridCol w:w="2693"/>
      </w:tblGrid>
      <w:tr w:rsidR="00446418">
        <w:tc>
          <w:tcPr>
            <w:tcW w:w="1116" w:type="dxa"/>
            <w:shd w:val="clear" w:color="auto" w:fill="auto"/>
          </w:tcPr>
          <w:p w:rsidR="00446418" w:rsidRDefault="00446418">
            <w:pPr>
              <w:pStyle w:val="Odlomakpopisa"/>
              <w:numPr>
                <w:ilvl w:val="3"/>
                <w:numId w:val="2"/>
              </w:numPr>
              <w:tabs>
                <w:tab w:val="left" w:pos="284"/>
              </w:tabs>
              <w:spacing w:before="120" w:after="0" w:line="240" w:lineRule="auto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270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tabs>
                <w:tab w:val="left" w:pos="284"/>
              </w:tabs>
              <w:spacing w:before="120" w:after="0" w:line="240" w:lineRule="auto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8.00-8.45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tabs>
                <w:tab w:val="left" w:pos="284"/>
              </w:tabs>
              <w:spacing w:before="120" w:after="0" w:line="240" w:lineRule="auto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8.50-9.35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9.40-10.25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Veliki odmor</w:t>
            </w:r>
          </w:p>
        </w:tc>
        <w:tc>
          <w:tcPr>
            <w:tcW w:w="2693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15 minuta 10:25-10:40</w:t>
            </w: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4.sat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10.40-11.25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5. 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11.30-12.15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6. 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12.20-13.05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7. sat</w:t>
            </w:r>
          </w:p>
        </w:tc>
        <w:tc>
          <w:tcPr>
            <w:tcW w:w="2270" w:type="dxa"/>
            <w:shd w:val="clear" w:color="auto" w:fill="auto"/>
          </w:tcPr>
          <w:p w:rsidR="00446418" w:rsidRDefault="00771FBD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13.10-13.55</w:t>
            </w: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446418">
        <w:tc>
          <w:tcPr>
            <w:tcW w:w="1116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270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shd w:val="clear" w:color="auto" w:fill="auto"/>
          </w:tcPr>
          <w:p w:rsidR="00446418" w:rsidRDefault="00446418">
            <w:pPr>
              <w:pStyle w:val="Odlomakpopisa"/>
              <w:tabs>
                <w:tab w:val="left" w:pos="284"/>
              </w:tabs>
              <w:spacing w:before="120" w:after="0" w:line="240" w:lineRule="auto"/>
              <w:ind w:left="0"/>
              <w:jc w:val="both"/>
              <w:rPr>
                <w:rFonts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446418" w:rsidRDefault="00446418">
      <w:pPr>
        <w:tabs>
          <w:tab w:val="left" w:pos="284"/>
        </w:tabs>
        <w:spacing w:before="120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5132D7" w:rsidRDefault="005132D7">
      <w:pPr>
        <w:tabs>
          <w:tab w:val="left" w:pos="284"/>
        </w:tabs>
        <w:spacing w:before="120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446418">
      <w:pPr>
        <w:tabs>
          <w:tab w:val="left" w:pos="284"/>
        </w:tabs>
        <w:spacing w:before="120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tabs>
          <w:tab w:val="left" w:pos="284"/>
        </w:tabs>
        <w:spacing w:before="120"/>
        <w:jc w:val="both"/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Boravak u Školi i organizacija prostora:</w:t>
      </w:r>
    </w:p>
    <w:p w:rsidR="00446418" w:rsidRDefault="00771FBD">
      <w:pPr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Učionice su prostrane, velike i prozračne te zadovoljavaju uvjete navedene u Uputama.</w:t>
      </w:r>
    </w:p>
    <w:p w:rsidR="00446418" w:rsidRDefault="00771FBD">
      <w:pPr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Tijekom nastavnoga sata obavezno je učionice redovito prozračivati.</w:t>
      </w:r>
    </w:p>
    <w:p w:rsidR="00253E3D" w:rsidRPr="00253E3D" w:rsidRDefault="00771FBD" w:rsidP="00253E3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Učenici će u učionicama sjediti svatko u svojoj klupi, međusobno udaljeni minimalno 1.5 m, a učenici od </w:t>
      </w:r>
      <w:r w:rsidR="00253E3D" w:rsidRPr="00253E3D">
        <w:rPr>
          <w:rFonts w:cstheme="minorHAnsi"/>
          <w:b/>
          <w:color w:val="222222"/>
          <w:sz w:val="24"/>
          <w:szCs w:val="24"/>
          <w:shd w:val="clear" w:color="auto" w:fill="FFFFFF"/>
        </w:rPr>
        <w:t>5.-8</w:t>
      </w:r>
      <w:r w:rsidR="00253E3D" w:rsidRPr="00253E3D">
        <w:rPr>
          <w:rFonts w:cstheme="minorHAnsi"/>
          <w:b/>
          <w:sz w:val="24"/>
          <w:szCs w:val="24"/>
          <w:shd w:val="clear" w:color="auto" w:fill="FFFFFF"/>
        </w:rPr>
        <w:t>.</w:t>
      </w:r>
      <w:r w:rsidR="00253E3D" w:rsidRPr="00253E3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razreda dolaze s maskama u školu i nose ih do ulaska u učionicu, kao i prilikom odlaska na toalet, odlaska u informatičku učionicu , na sat TZK i iz škole.</w:t>
      </w:r>
    </w:p>
    <w:p w:rsidR="00446418" w:rsidRDefault="00771FBD">
      <w:pPr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Perive maske za učenike osigurat će osnivač Škole (dva komada po djetetu). Maske će stići tijekom rujna. Još će jednu masku za svakog učenika viših razreda donirati tvrtka Holcim.</w:t>
      </w:r>
    </w:p>
    <w:p w:rsidR="00446418" w:rsidRDefault="00771FBD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Nastava će se  u školi organizirati tako da će učenici prvog, drugog i trećeg razreda boraviti u svojim učionicama u prizemlju.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ind w:left="714"/>
        <w:jc w:val="both"/>
        <w:rPr>
          <w:rFonts w:cstheme="minorHAnsi"/>
          <w:color w:val="222222"/>
          <w:sz w:val="24"/>
          <w:szCs w:val="24"/>
          <w:highlight w:val="white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Učenici četvrtog, petog, šestog, sedmog i osmog razreda boravit će u učionicama na katu. 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ind w:left="714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 prvoj učionici (biologija/kemija) - osmi razred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ind w:left="714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 drugoj učionici (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geo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pov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) -sedmi razred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ind w:left="714"/>
        <w:jc w:val="both"/>
        <w:rPr>
          <w:rFonts w:cstheme="minorHAnsi"/>
          <w:color w:val="222222"/>
          <w:sz w:val="24"/>
          <w:szCs w:val="24"/>
          <w:highlight w:val="white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 trećoj učionici (mat/lik) - šesti razred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ind w:left="714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 četvrtoj učionici (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hj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gk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) - peti razred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ind w:left="714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 petoj učionici ( ej/nj j) - četvrti razred</w:t>
      </w:r>
    </w:p>
    <w:p w:rsidR="00412BB7" w:rsidRPr="00EB2BAE" w:rsidRDefault="00771FBD" w:rsidP="00412B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Prehrana će se za sve učenike organizirati  u njihovim učionicama.</w:t>
      </w:r>
      <w:r w:rsidR="00412BB7" w:rsidRPr="00412BB7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 xml:space="preserve"> </w:t>
      </w:r>
      <w:r w:rsidR="00412BB7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>Učenici</w:t>
      </w:r>
      <w:r w:rsidR="00412BB7" w:rsidRPr="00EB2BAE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 xml:space="preserve"> koji se ne hrane u školskoj kuhinji TREBAJU MARENDU DONOSITI SA SOBOM.</w:t>
      </w:r>
    </w:p>
    <w:p w:rsidR="002A44D4" w:rsidRDefault="002A44D4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2A44D4" w:rsidRDefault="00771FBD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Marenda za učenike 1.-4.r. biti će nakon drugog sata</w:t>
      </w:r>
      <w:r w:rsidR="0068195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 za učenike 5.-8.r. nakon trećeg sata.</w:t>
      </w:r>
    </w:p>
    <w:p w:rsidR="002A44D4" w:rsidRDefault="002A44D4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3"/>
          <w:szCs w:val="23"/>
        </w:rPr>
        <w:t>Sendvič i napit</w:t>
      </w:r>
      <w:r w:rsidR="00681959">
        <w:rPr>
          <w:sz w:val="23"/>
          <w:szCs w:val="23"/>
        </w:rPr>
        <w:t>a</w:t>
      </w:r>
      <w:r>
        <w:rPr>
          <w:sz w:val="23"/>
          <w:szCs w:val="23"/>
        </w:rPr>
        <w:t>k u pakiranju,  će u učionice dostaviti  kuharica,  u vrećicama odvojeno za svaki razredni odjel i pojedinačno umotani u papir ili foliju. Ostatke hrane učenici će odložiti u najlonsku vrećicu u kojoj su dobili obrok, te će nakon završetka jela svih učenika učitelj/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 xml:space="preserve"> ili dežurni učenik staviti istu najlonsku vrećicu ispred vrata učionice kako bi spremačice mogle skupiti i baciti ostatke na za to predviđeno mjesto.</w:t>
      </w:r>
    </w:p>
    <w:p w:rsidR="00446418" w:rsidRDefault="00771FBD">
      <w:pPr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Temeljem Uputa Ministarstva - </w:t>
      </w:r>
      <w:r>
        <w:rPr>
          <w:rFonts w:cs="Calibri"/>
          <w:color w:val="000000"/>
          <w:sz w:val="24"/>
          <w:szCs w:val="24"/>
          <w:highlight w:val="white"/>
        </w:rPr>
        <w:t>Modeli i preporuke za rad u uvjetima povezanima s COVID-19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(str.33) izlazak izvan prostora ustanove tijekom odgojno-obrazovnog rada je zabranjen. Stoga je za učenike koji se ne hrane u školi, potrebno u školu donijeti svoj obrok.</w:t>
      </w:r>
    </w:p>
    <w:p w:rsidR="00446418" w:rsidRDefault="00446418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681959" w:rsidRDefault="00681959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681959" w:rsidRDefault="00681959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681959" w:rsidRDefault="00681959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681959" w:rsidRDefault="00681959">
      <w:pPr>
        <w:tabs>
          <w:tab w:val="left" w:pos="567"/>
        </w:tabs>
        <w:spacing w:before="12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Higijena ruku. </w:t>
      </w:r>
    </w:p>
    <w:p w:rsidR="00446418" w:rsidRDefault="00446418">
      <w:pPr>
        <w:pStyle w:val="Odlomakpopisa"/>
        <w:tabs>
          <w:tab w:val="left" w:pos="567"/>
        </w:tabs>
        <w:spacing w:before="120" w:line="240" w:lineRule="auto"/>
        <w:ind w:left="714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Na svakom ulazu u školu te na nekoliko mjesta u hodnicima kao i u svakoj učionici, postavljeni su dozatori s dezinficijensom za dezinfekciju ruku učenika i odraslih.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Ruke se peru u sanitarnim čvorovima tekućom vodom i sapunom prije ulaska u svoju učionicu, prije jela, nakon korištenja toaleta, nakon dolaska izvana, nakon čišćenja nosa i kada ruke izgledaju prljavo. </w:t>
      </w:r>
    </w:p>
    <w:p w:rsidR="00446418" w:rsidRDefault="00771FBD">
      <w:pPr>
        <w:pStyle w:val="Odlomakpopisa"/>
        <w:tabs>
          <w:tab w:val="left" w:pos="567"/>
        </w:tabs>
        <w:spacing w:before="120" w:line="240" w:lineRule="auto"/>
        <w:jc w:val="both"/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Dezinficijense ne koriste  učenici koji imaju promjene na koži ruku ili ako dezinficijens kod njih izaziva nelagodu. </w:t>
      </w:r>
      <w:r>
        <w:rPr>
          <w:rFonts w:cstheme="minorHAnsi"/>
          <w:sz w:val="24"/>
          <w:szCs w:val="24"/>
        </w:rPr>
        <w:t xml:space="preserve">       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Korištenje toaleta 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          U toalet učenici ulaze pojedinačno. Ukoliko je toalet zauzet učenik je dužan čekati ispred vrata u hodniku.</w:t>
      </w:r>
    </w:p>
    <w:p w:rsidR="00446418" w:rsidRDefault="00446418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Ulazak i izlazak </w:t>
      </w: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Ulazna vrata otvaraju se na poziv telefonom ili zvonom tijekom radnog vremena.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Vodit će se  evidencija ulaska/izlaska bilo da je riječ o ovlaštenom ili neovlaštenom osoblju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(ovlašteno osoblje uključuje: djecu/učenike, osoblje, pomoćno i administrativno osoblje, ostalo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osoblje kojem je odobren ulazak; neovlašteno osoblje uključuje: roditelje/skrbnike, neupisanu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braću/sestre djece/učenika, drugo osoblje koje nije nužno za rad ustanove). 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Ovlaštena osoba ulazi u ustanove na način da održava razmak od najmanje 1,5 m u odnosu na sve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druge osobe, dezinficira ruke na ulazu te izbjegava zadržavanje i grupiranje. 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daljnjeg su zabranjeni svi posjeti ustanovama (primjerice izvođenje kazališne predstave i sl.).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Neophodno je osigurati protok/dolazak što manjeg broja osoba, kako na ulazu u ustanovu, tako i u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unutarnjim prostorima ustanove.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Čišćenje i provjetravanje prostorija: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Domar i spremačica iz jutarnje smjene prvi ulaze u ustanovu i otvaraju sve prozore po učionicama radi provjetravanja.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Zadnja osoba koja izlazi iz ustanove je spremačica iz poslijepodnevne smjene koja dezinficira sve korištene površine. 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Provjetravanje prostorija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Kad je lijepo vrijeme, preporučuje se ostaviti otvorene prozore tijekom odgojno-obrazovnoga rada (npr. jedan sprijeda, jedan straga).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Prostoriju je potrebno redovito provjetravati tijekom odmora i bar jednom na 5 minuta tijekom sata.</w:t>
      </w:r>
      <w:r>
        <w:rPr>
          <w:rFonts w:cstheme="minorHAnsi"/>
          <w:sz w:val="24"/>
          <w:szCs w:val="24"/>
          <w:u w:val="single"/>
        </w:rPr>
        <w:t xml:space="preserve"> U učionicama su prozori na kip, koji  stalno trebaju biti otvoreni.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Dodirne površine kao što su kvake, ručke na prozorima, radne površine, tipkovnice, konzole, slavine u toaletima i kuhinjama, tipke vodokotlića, daljinski upravljači, prekidači za struju, zvona na vratima, ploče dizala te druge dodirne površine koje koristi veći broj osoba, dezinficirati će se </w:t>
      </w:r>
      <w:proofErr w:type="spellStart"/>
      <w:r>
        <w:rPr>
          <w:rFonts w:cstheme="minorHAnsi"/>
          <w:sz w:val="24"/>
          <w:szCs w:val="24"/>
        </w:rPr>
        <w:t>prebrisavanjem</w:t>
      </w:r>
      <w:proofErr w:type="spellEnd"/>
      <w:r>
        <w:rPr>
          <w:rFonts w:cstheme="minorHAnsi"/>
          <w:sz w:val="24"/>
          <w:szCs w:val="24"/>
        </w:rPr>
        <w:t xml:space="preserve"> više puta (na početku i na kraju svake smjene te najmanje jednom tijekom smjene).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Spremačica u jutarnjoj smjeni će  pojačano čistiti sanitarne čvorove, umivaonike, kvake u WC-ima, prekidače za svjetlo, tipke na vodokotlićima tj. površine koje se često dodiruju i to nakon svakog odmora.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Informatička učionica će se dezinficirati nakon nastave svakog razreda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Maske za lice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Maske su obavezne za sve učenike od 5. do 8. razreda, za sve djelatnike škole kao i za svaku osobu koja uđe u školu i</w:t>
      </w:r>
      <w:r>
        <w:rPr>
          <w:rFonts w:cstheme="minorHAnsi"/>
          <w:color w:val="000000"/>
          <w:sz w:val="24"/>
          <w:szCs w:val="24"/>
        </w:rPr>
        <w:t xml:space="preserve"> u sljedećim situacijama: </w:t>
      </w:r>
    </w:p>
    <w:p w:rsidR="00446418" w:rsidRDefault="00771FBD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- kad učenik razvije znakove bolesti tijekom boravka u ustanovi. U tom slučaju se učenik izolira u</w:t>
      </w:r>
    </w:p>
    <w:p w:rsidR="00446418" w:rsidRDefault="00771FBD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zasebnoj prostoriji dok po njega ne dođe roditelj/staratelj. Sa učenikom za to vrijeme ostaje učitelj. 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color w:val="000000"/>
          <w:sz w:val="24"/>
          <w:szCs w:val="24"/>
        </w:rPr>
        <w:t>- kod komunikacije djelatnika (iako se preporučuje komunikacija između djelatnika prvenstveno na daljinu)</w:t>
      </w:r>
    </w:p>
    <w:p w:rsidR="00446418" w:rsidRDefault="00771FBD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- za roditelje i druge osobe kada je njihov ulazak u ustanovu nužan</w:t>
      </w:r>
    </w:p>
    <w:p w:rsidR="00446418" w:rsidRDefault="00771FBD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- za pomoćnike u nastavi za učenike s teškoćama u razvoju</w:t>
      </w:r>
    </w:p>
    <w:p w:rsidR="00446418" w:rsidRDefault="0044641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Mjerenje temperature i praćenje pojave simptoma</w:t>
      </w: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Djelatnici: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b/>
          <w:bCs/>
          <w:sz w:val="24"/>
          <w:szCs w:val="24"/>
        </w:rPr>
        <w:t xml:space="preserve">Dnevno mjerenje temperature. </w:t>
      </w:r>
      <w:r>
        <w:rPr>
          <w:rFonts w:cstheme="minorHAnsi"/>
          <w:sz w:val="24"/>
          <w:szCs w:val="24"/>
        </w:rPr>
        <w:t>Svi djelatnici obavezni su mjeriti tjelesnu temperaturu svaki dan prije dolaska na posao te u slučaju povećane tjelesne temperature ne dolaze na posao, već se javljaju telefonom ravnatelju i izabranom liječniku obiteljske medicine.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Kod dolaska i odlaska s posla, svim se djelatnicima preporučuje svakodnevno mjerenje tjelesne temperature </w:t>
      </w:r>
      <w:proofErr w:type="spellStart"/>
      <w:r>
        <w:rPr>
          <w:rFonts w:cstheme="minorHAnsi"/>
          <w:sz w:val="24"/>
          <w:szCs w:val="24"/>
        </w:rPr>
        <w:t>beskontaktnim</w:t>
      </w:r>
      <w:proofErr w:type="spellEnd"/>
      <w:r>
        <w:rPr>
          <w:rFonts w:cstheme="minorHAnsi"/>
          <w:sz w:val="24"/>
          <w:szCs w:val="24"/>
        </w:rPr>
        <w:t xml:space="preserve"> toplomjerom, kao i utvrđivanje imaju li respiratornih simptoma ili znakove drugih zaraznih bolesti. Kod osobe s povišenom temperaturom izmjerenom </w:t>
      </w:r>
      <w:proofErr w:type="spellStart"/>
      <w:r>
        <w:rPr>
          <w:rFonts w:cstheme="minorHAnsi"/>
          <w:sz w:val="24"/>
          <w:szCs w:val="24"/>
        </w:rPr>
        <w:t>beskontaktnim</w:t>
      </w:r>
      <w:proofErr w:type="spellEnd"/>
      <w:r>
        <w:rPr>
          <w:rFonts w:cstheme="minorHAnsi"/>
          <w:sz w:val="24"/>
          <w:szCs w:val="24"/>
        </w:rPr>
        <w:t xml:space="preserve"> toplomjerom (37,3°C i veća, ovisno na specifikaciji </w:t>
      </w:r>
      <w:proofErr w:type="spellStart"/>
      <w:r>
        <w:rPr>
          <w:rFonts w:cstheme="minorHAnsi"/>
          <w:sz w:val="24"/>
          <w:szCs w:val="24"/>
        </w:rPr>
        <w:t>beskontaktnog</w:t>
      </w:r>
      <w:proofErr w:type="spellEnd"/>
      <w:r>
        <w:rPr>
          <w:rFonts w:cstheme="minorHAnsi"/>
          <w:sz w:val="24"/>
          <w:szCs w:val="24"/>
        </w:rPr>
        <w:t xml:space="preserve"> toplomjera) preporučuje se mjerenje temperature i standardnim toplomjerom pod pazuhom te se povišena temperatura utvrđuje na temelju takvog mjerenja.</w:t>
      </w: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Evidencijska knjiga</w:t>
      </w:r>
    </w:p>
    <w:p w:rsidR="00446418" w:rsidRDefault="00771F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Tajnica Škole vodi evidenciju o vrijednostima izmjerene tjelesne temperature i eventualnom postojanju respiratornih simptoma.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Djeca/učenici</w:t>
      </w: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Roditelji su dužni izmjeriti tjelesnu temperaturu djetetu svaki dan prije dolaska u Školu te u slučaju povišene tjelesne temperature ne smiju dovoditi dijete u ustanovu, već se javljaju razredniku/tajniku i izabranom pedijatru/liječniku obiteljske medicine radi odluke o testiranju i liječenju djeteta. </w:t>
      </w:r>
    </w:p>
    <w:p w:rsidR="00446418" w:rsidRDefault="0044641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46418" w:rsidRDefault="00A523F8">
      <w:pPr>
        <w:spacing w:after="0" w:line="240" w:lineRule="auto"/>
        <w:jc w:val="both"/>
      </w:pPr>
      <w:r>
        <w:rPr>
          <w:rFonts w:cstheme="minorHAnsi"/>
          <w:b/>
          <w:bCs/>
          <w:sz w:val="24"/>
          <w:szCs w:val="24"/>
        </w:rPr>
        <w:t xml:space="preserve">Učenicima </w:t>
      </w:r>
      <w:r w:rsidR="00771FBD">
        <w:rPr>
          <w:rFonts w:cstheme="minorHAnsi"/>
          <w:b/>
          <w:bCs/>
          <w:sz w:val="24"/>
          <w:szCs w:val="24"/>
        </w:rPr>
        <w:t xml:space="preserve"> OŠ, preporuka je da svaki dan prije odlaska u ustanovu roditelj u djetetovu bilježnicu upiše vrijednost izmjerene temperature kod djeteta. Bilježnicu dijete donosi sa sobom u ustanovu, a učitelj svakodnevno provjerava.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Nastava TZK će se u najvećoj mjeri provoditi  na otvorenom. </w:t>
      </w:r>
    </w:p>
    <w:p w:rsidR="00446418" w:rsidRDefault="004464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6418" w:rsidRDefault="00771FBD">
      <w:pPr>
        <w:pStyle w:val="Odlomakpopisa"/>
        <w:tabs>
          <w:tab w:val="left" w:pos="567"/>
        </w:tabs>
        <w:spacing w:before="240" w:line="240" w:lineRule="auto"/>
        <w:ind w:left="714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ODLAZAK UČENIKA IZ ŠKOLE</w:t>
      </w:r>
    </w:p>
    <w:p w:rsidR="00446418" w:rsidRDefault="00771FBD">
      <w:pPr>
        <w:pStyle w:val="Odlomakpopisa"/>
        <w:numPr>
          <w:ilvl w:val="1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Odlazak učenika iz škole odvija se prema utvrđenom rasporedu za izlazak svakog pojedinog razreda i to na način da ne dolazi do kontakta između djece različitih razreda.</w:t>
      </w:r>
    </w:p>
    <w:p w:rsidR="00446418" w:rsidRDefault="00771FBD">
      <w:pPr>
        <w:pStyle w:val="Odlomakpopisa"/>
        <w:numPr>
          <w:ilvl w:val="1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Roditelji koji dolaze po dijete u školu ne smiju ulaziti u prostor  škole, osim u krajnjoj nuždi, nego dijete čekaju ispred ulaza  poštujući mjere sigurnosnog razmaka od drugih roditelja i djece.</w:t>
      </w:r>
    </w:p>
    <w:p w:rsidR="00446418" w:rsidRDefault="00446418">
      <w:pPr>
        <w:tabs>
          <w:tab w:val="left" w:pos="284"/>
        </w:tabs>
        <w:spacing w:before="120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:rsidR="00446418" w:rsidRDefault="00771FBD">
      <w:pPr>
        <w:pStyle w:val="Odlomakpopisa"/>
        <w:tabs>
          <w:tab w:val="left" w:pos="284"/>
        </w:tabs>
        <w:spacing w:before="120"/>
        <w:ind w:left="284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Raša, 02.09.2020.</w:t>
      </w:r>
    </w:p>
    <w:p w:rsidR="00446418" w:rsidRDefault="00771FBD">
      <w:pPr>
        <w:pStyle w:val="Odlomakpopisa"/>
        <w:tabs>
          <w:tab w:val="left" w:pos="284"/>
        </w:tabs>
        <w:spacing w:before="120"/>
        <w:ind w:left="284"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Ravnateljica</w:t>
      </w:r>
    </w:p>
    <w:p w:rsidR="00446418" w:rsidRDefault="00771FBD">
      <w:pPr>
        <w:pStyle w:val="Odlomakpopisa"/>
        <w:tabs>
          <w:tab w:val="left" w:pos="284"/>
        </w:tabs>
        <w:spacing w:before="120"/>
        <w:ind w:left="284"/>
        <w:jc w:val="both"/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 xml:space="preserve">          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Greis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Franković</w:t>
      </w:r>
      <w:proofErr w:type="spellEnd"/>
    </w:p>
    <w:sectPr w:rsidR="00446418">
      <w:pgSz w:w="11906" w:h="16838"/>
      <w:pgMar w:top="1418" w:right="902" w:bottom="1134" w:left="12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830"/>
    <w:multiLevelType w:val="multilevel"/>
    <w:tmpl w:val="C76CE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hAnsi="Calibri" w:cs="Calibri" w:hint="default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B14"/>
    <w:multiLevelType w:val="multilevel"/>
    <w:tmpl w:val="F15ACED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D542E0"/>
    <w:multiLevelType w:val="multilevel"/>
    <w:tmpl w:val="ABB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44FC3"/>
    <w:multiLevelType w:val="multilevel"/>
    <w:tmpl w:val="6A34BB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BA1"/>
    <w:multiLevelType w:val="multilevel"/>
    <w:tmpl w:val="9A3A3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8"/>
    <w:rsid w:val="00253E3D"/>
    <w:rsid w:val="002A44D4"/>
    <w:rsid w:val="00412BB7"/>
    <w:rsid w:val="00446418"/>
    <w:rsid w:val="005132D7"/>
    <w:rsid w:val="00681959"/>
    <w:rsid w:val="00771FBD"/>
    <w:rsid w:val="007B5CCC"/>
    <w:rsid w:val="00886EEB"/>
    <w:rsid w:val="008F568F"/>
    <w:rsid w:val="00A523F8"/>
    <w:rsid w:val="00B62000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ECC3-1CE6-4551-B613-1BF4DD3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Naslov5">
    <w:name w:val="heading 5"/>
    <w:basedOn w:val="Stilnaslova"/>
    <w:next w:val="Tijelotekst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qFormat/>
    <w:rsid w:val="001374EE"/>
  </w:style>
  <w:style w:type="character" w:customStyle="1" w:styleId="PodnojeChar">
    <w:name w:val="Podnožje Char"/>
    <w:basedOn w:val="Zadanifontodlomka"/>
    <w:link w:val="Podnoje"/>
    <w:uiPriority w:val="99"/>
    <w:qFormat/>
    <w:rsid w:val="001374EE"/>
  </w:style>
  <w:style w:type="character" w:customStyle="1" w:styleId="Internetskapoveznica">
    <w:name w:val="Internetska poveznica"/>
    <w:uiPriority w:val="99"/>
    <w:rsid w:val="001374EE"/>
    <w:rPr>
      <w:rFonts w:cs="Times New Roman"/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061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sz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sz w:val="24"/>
      <w:u w:val="none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alibri"/>
      <w:sz w:val="24"/>
      <w:u w:val="none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41485B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374E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374E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061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E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C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92EA-A978-4A86-8E57-2DB1D074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Brkić</dc:creator>
  <cp:lastModifiedBy>Korisnik</cp:lastModifiedBy>
  <cp:revision>2</cp:revision>
  <cp:lastPrinted>2020-09-04T07:27:00Z</cp:lastPrinted>
  <dcterms:created xsi:type="dcterms:W3CDTF">2020-09-04T10:11:00Z</dcterms:created>
  <dcterms:modified xsi:type="dcterms:W3CDTF">2020-09-04T10:11:00Z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