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AC" w:rsidRPr="005D7A24" w:rsidRDefault="00CD17BD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OŠ IVANA BATELIĆA</w:t>
      </w:r>
      <w:r w:rsidR="009603AC" w:rsidRPr="005D7A24">
        <w:rPr>
          <w:rFonts w:ascii="Arial" w:hAnsi="Arial" w:cs="Arial"/>
          <w:b/>
        </w:rPr>
        <w:t xml:space="preserve">RAŠA                                                                                    </w:t>
      </w:r>
    </w:p>
    <w:p w:rsidR="009603AC" w:rsidRPr="005D7A24" w:rsidRDefault="009603AC" w:rsidP="00F24BF5">
      <w:pPr>
        <w:jc w:val="both"/>
        <w:rPr>
          <w:rFonts w:ascii="Arial" w:hAnsi="Arial" w:cs="Arial"/>
          <w:b/>
        </w:rPr>
      </w:pPr>
      <w:proofErr w:type="spellStart"/>
      <w:r w:rsidRPr="005D7A24">
        <w:rPr>
          <w:rFonts w:ascii="Arial" w:hAnsi="Arial" w:cs="Arial"/>
          <w:b/>
        </w:rPr>
        <w:t>Ul.Ivan</w:t>
      </w:r>
      <w:proofErr w:type="spellEnd"/>
      <w:r w:rsidRPr="005D7A24">
        <w:rPr>
          <w:rFonts w:ascii="Arial" w:hAnsi="Arial" w:cs="Arial"/>
          <w:b/>
        </w:rPr>
        <w:t xml:space="preserve"> </w:t>
      </w:r>
      <w:proofErr w:type="spellStart"/>
      <w:r w:rsidRPr="005D7A24">
        <w:rPr>
          <w:rFonts w:ascii="Arial" w:hAnsi="Arial" w:cs="Arial"/>
          <w:b/>
        </w:rPr>
        <w:t>Batelić</w:t>
      </w:r>
      <w:proofErr w:type="spellEnd"/>
      <w:r w:rsidRPr="005D7A24">
        <w:rPr>
          <w:rFonts w:ascii="Arial" w:hAnsi="Arial" w:cs="Arial"/>
          <w:b/>
        </w:rPr>
        <w:t xml:space="preserve"> 1</w:t>
      </w:r>
      <w:r w:rsidR="007A4931">
        <w:rPr>
          <w:rFonts w:ascii="Arial" w:hAnsi="Arial" w:cs="Arial"/>
          <w:b/>
        </w:rPr>
        <w:t>, Raša</w:t>
      </w:r>
    </w:p>
    <w:p w:rsidR="009603AC" w:rsidRPr="00F5479D" w:rsidRDefault="000054AB" w:rsidP="00F24BF5">
      <w:pPr>
        <w:jc w:val="both"/>
        <w:rPr>
          <w:rFonts w:ascii="Arial" w:hAnsi="Arial" w:cs="Arial"/>
          <w:b/>
        </w:rPr>
      </w:pPr>
      <w:r w:rsidRPr="00F5479D">
        <w:rPr>
          <w:rFonts w:ascii="Arial" w:hAnsi="Arial" w:cs="Arial"/>
          <w:b/>
        </w:rPr>
        <w:t>KLASA</w:t>
      </w:r>
      <w:r w:rsidR="00CE7765" w:rsidRPr="00F5479D">
        <w:rPr>
          <w:rFonts w:ascii="Arial" w:hAnsi="Arial" w:cs="Arial"/>
          <w:b/>
        </w:rPr>
        <w:t xml:space="preserve">:  </w:t>
      </w:r>
      <w:r w:rsidR="00CE7765" w:rsidRPr="004943FA">
        <w:rPr>
          <w:rFonts w:ascii="Arial" w:hAnsi="Arial" w:cs="Arial"/>
          <w:b/>
        </w:rPr>
        <w:t>400-02/2</w:t>
      </w:r>
      <w:r w:rsidR="00F23381" w:rsidRPr="004943FA">
        <w:rPr>
          <w:rFonts w:ascii="Arial" w:hAnsi="Arial" w:cs="Arial"/>
          <w:b/>
        </w:rPr>
        <w:t>3</w:t>
      </w:r>
      <w:bookmarkStart w:id="0" w:name="_GoBack"/>
      <w:bookmarkEnd w:id="0"/>
      <w:r w:rsidR="00CE7765" w:rsidRPr="004943FA">
        <w:rPr>
          <w:rFonts w:ascii="Arial" w:hAnsi="Arial" w:cs="Arial"/>
          <w:b/>
        </w:rPr>
        <w:t>-01/0</w:t>
      </w:r>
      <w:r w:rsidR="00EB2BE9" w:rsidRPr="004943FA">
        <w:rPr>
          <w:rFonts w:ascii="Arial" w:hAnsi="Arial" w:cs="Arial"/>
          <w:b/>
        </w:rPr>
        <w:t>2</w:t>
      </w:r>
    </w:p>
    <w:p w:rsidR="009603AC" w:rsidRPr="005D7A24" w:rsidRDefault="000054AB" w:rsidP="00F24BF5">
      <w:pPr>
        <w:jc w:val="both"/>
        <w:rPr>
          <w:rFonts w:ascii="Arial" w:hAnsi="Arial" w:cs="Arial"/>
          <w:b/>
        </w:rPr>
      </w:pPr>
      <w:r w:rsidRPr="00F5479D">
        <w:rPr>
          <w:rFonts w:ascii="Arial" w:hAnsi="Arial" w:cs="Arial"/>
          <w:b/>
        </w:rPr>
        <w:t>URBROJ</w:t>
      </w:r>
      <w:r w:rsidR="009603AC" w:rsidRPr="00F5479D">
        <w:rPr>
          <w:rFonts w:ascii="Arial" w:hAnsi="Arial" w:cs="Arial"/>
          <w:b/>
        </w:rPr>
        <w:t xml:space="preserve">: </w:t>
      </w:r>
      <w:r w:rsidR="00CD17BD" w:rsidRPr="004943FA">
        <w:rPr>
          <w:rFonts w:ascii="Arial" w:hAnsi="Arial" w:cs="Arial"/>
          <w:b/>
        </w:rPr>
        <w:t>2144-17-01-</w:t>
      </w:r>
      <w:r w:rsidR="00CE7765" w:rsidRPr="004943FA">
        <w:rPr>
          <w:rFonts w:ascii="Arial" w:hAnsi="Arial" w:cs="Arial"/>
          <w:b/>
        </w:rPr>
        <w:t>2</w:t>
      </w:r>
      <w:r w:rsidR="00EB2BE9" w:rsidRPr="004943FA">
        <w:rPr>
          <w:rFonts w:ascii="Arial" w:hAnsi="Arial" w:cs="Arial"/>
          <w:b/>
        </w:rPr>
        <w:t>3</w:t>
      </w:r>
      <w:r w:rsidR="00CE7765" w:rsidRPr="004943FA">
        <w:rPr>
          <w:rFonts w:ascii="Arial" w:hAnsi="Arial" w:cs="Arial"/>
          <w:b/>
        </w:rPr>
        <w:t>-</w:t>
      </w:r>
      <w:r w:rsidR="00BC1E48" w:rsidRPr="004943FA">
        <w:rPr>
          <w:rFonts w:ascii="Arial" w:hAnsi="Arial" w:cs="Arial"/>
          <w:b/>
        </w:rPr>
        <w:t>5</w:t>
      </w:r>
    </w:p>
    <w:p w:rsidR="009603AC" w:rsidRPr="005D7A24" w:rsidRDefault="009603AC" w:rsidP="00F24BF5">
      <w:pPr>
        <w:ind w:left="1440"/>
        <w:jc w:val="both"/>
        <w:rPr>
          <w:rFonts w:ascii="Arial" w:hAnsi="Arial" w:cs="Arial"/>
          <w:b/>
        </w:rPr>
      </w:pPr>
    </w:p>
    <w:p w:rsidR="009603AC" w:rsidRPr="00FB10C5" w:rsidRDefault="009603AC" w:rsidP="00F24BF5">
      <w:pPr>
        <w:ind w:left="1440"/>
        <w:jc w:val="both"/>
        <w:rPr>
          <w:rFonts w:ascii="Arial" w:hAnsi="Arial" w:cs="Arial"/>
          <w:color w:val="FF0000"/>
        </w:rPr>
      </w:pPr>
    </w:p>
    <w:p w:rsidR="009603AC" w:rsidRPr="005D7A24" w:rsidRDefault="009603AC" w:rsidP="00F24BF5">
      <w:pPr>
        <w:ind w:left="1440"/>
        <w:jc w:val="both"/>
        <w:rPr>
          <w:rFonts w:ascii="Arial" w:hAnsi="Arial" w:cs="Arial"/>
        </w:rPr>
      </w:pPr>
    </w:p>
    <w:p w:rsidR="009603AC" w:rsidRPr="005D7A24" w:rsidRDefault="009603AC" w:rsidP="00F24BF5">
      <w:pPr>
        <w:ind w:left="1440"/>
        <w:jc w:val="both"/>
        <w:rPr>
          <w:rFonts w:ascii="Arial" w:hAnsi="Arial" w:cs="Arial"/>
        </w:rPr>
      </w:pPr>
    </w:p>
    <w:p w:rsidR="009603AC" w:rsidRPr="005D7A24" w:rsidRDefault="009603AC" w:rsidP="00F24BF5">
      <w:pPr>
        <w:ind w:left="1440"/>
        <w:jc w:val="both"/>
        <w:rPr>
          <w:rFonts w:ascii="Arial" w:hAnsi="Arial" w:cs="Arial"/>
        </w:rPr>
      </w:pPr>
    </w:p>
    <w:p w:rsidR="009603AC" w:rsidRPr="005D7A24" w:rsidRDefault="009603AC" w:rsidP="00296D06">
      <w:pPr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OBRAZLOŽENJE  FINANCIJSKOG PLANA</w:t>
      </w:r>
    </w:p>
    <w:p w:rsidR="009603AC" w:rsidRPr="005D7A24" w:rsidRDefault="00CD17BD" w:rsidP="00296D06">
      <w:pPr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OŠ IVANA BATELI</w:t>
      </w:r>
      <w:r w:rsidR="00F5479D">
        <w:rPr>
          <w:rFonts w:ascii="Arial" w:hAnsi="Arial" w:cs="Arial"/>
          <w:b/>
        </w:rPr>
        <w:t>Ć</w:t>
      </w:r>
      <w:r w:rsidRPr="005D7A24">
        <w:rPr>
          <w:rFonts w:ascii="Arial" w:hAnsi="Arial" w:cs="Arial"/>
          <w:b/>
        </w:rPr>
        <w:t>A</w:t>
      </w:r>
      <w:r w:rsidR="001E074E">
        <w:rPr>
          <w:rFonts w:ascii="Arial" w:hAnsi="Arial" w:cs="Arial"/>
          <w:b/>
        </w:rPr>
        <w:t xml:space="preserve">- </w:t>
      </w:r>
      <w:r w:rsidR="00F5479D">
        <w:rPr>
          <w:rFonts w:ascii="Arial" w:hAnsi="Arial" w:cs="Arial"/>
          <w:b/>
        </w:rPr>
        <w:t>RAŠ</w:t>
      </w:r>
      <w:r w:rsidR="009603AC" w:rsidRPr="005D7A24">
        <w:rPr>
          <w:rFonts w:ascii="Arial" w:hAnsi="Arial" w:cs="Arial"/>
          <w:b/>
        </w:rPr>
        <w:t>A ZA 202</w:t>
      </w:r>
      <w:r w:rsidR="00654B6B">
        <w:rPr>
          <w:rFonts w:ascii="Arial" w:hAnsi="Arial" w:cs="Arial"/>
          <w:b/>
        </w:rPr>
        <w:t>4</w:t>
      </w:r>
      <w:r w:rsidR="009603AC" w:rsidRPr="005D7A24">
        <w:rPr>
          <w:rFonts w:ascii="Arial" w:hAnsi="Arial" w:cs="Arial"/>
          <w:b/>
        </w:rPr>
        <w:t>. GODINU</w:t>
      </w:r>
    </w:p>
    <w:p w:rsidR="009603AC" w:rsidRPr="005D7A24" w:rsidRDefault="009603AC" w:rsidP="00296D06">
      <w:pPr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SA PROJEKCIJOM 202</w:t>
      </w:r>
      <w:r w:rsidR="00654B6B">
        <w:rPr>
          <w:rFonts w:ascii="Arial" w:hAnsi="Arial" w:cs="Arial"/>
          <w:b/>
        </w:rPr>
        <w:t>5</w:t>
      </w:r>
      <w:r w:rsidRPr="005D7A24">
        <w:rPr>
          <w:rFonts w:ascii="Arial" w:hAnsi="Arial" w:cs="Arial"/>
          <w:b/>
        </w:rPr>
        <w:t>. I 202</w:t>
      </w:r>
      <w:r w:rsidR="00654B6B">
        <w:rPr>
          <w:rFonts w:ascii="Arial" w:hAnsi="Arial" w:cs="Arial"/>
          <w:b/>
        </w:rPr>
        <w:t>6</w:t>
      </w:r>
      <w:r w:rsidRPr="005D7A24">
        <w:rPr>
          <w:rFonts w:ascii="Arial" w:hAnsi="Arial" w:cs="Arial"/>
          <w:b/>
        </w:rPr>
        <w:t>. GODINE</w:t>
      </w:r>
    </w:p>
    <w:p w:rsidR="009603AC" w:rsidRPr="005D7A24" w:rsidRDefault="009603AC" w:rsidP="00296D06">
      <w:pPr>
        <w:ind w:left="720" w:firstLine="720"/>
        <w:jc w:val="center"/>
        <w:rPr>
          <w:rFonts w:ascii="Arial" w:hAnsi="Arial" w:cs="Arial"/>
        </w:rPr>
      </w:pPr>
    </w:p>
    <w:p w:rsidR="009603AC" w:rsidRPr="005D7A24" w:rsidRDefault="009603AC" w:rsidP="00296D06">
      <w:pPr>
        <w:jc w:val="center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B1055A">
      <w:pPr>
        <w:ind w:firstLine="720"/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 xml:space="preserve">Raša, </w:t>
      </w:r>
      <w:r w:rsidR="00EB2BE9">
        <w:rPr>
          <w:rFonts w:ascii="Arial" w:hAnsi="Arial" w:cs="Arial"/>
          <w:b/>
        </w:rPr>
        <w:t>20</w:t>
      </w:r>
      <w:r w:rsidR="00654B6B">
        <w:rPr>
          <w:rFonts w:ascii="Arial" w:hAnsi="Arial" w:cs="Arial"/>
          <w:b/>
        </w:rPr>
        <w:t>.10.2023.</w:t>
      </w:r>
      <w:r w:rsidRPr="005D7A24">
        <w:rPr>
          <w:rFonts w:ascii="Arial" w:hAnsi="Arial" w:cs="Arial"/>
          <w:b/>
        </w:rPr>
        <w:t>godine</w:t>
      </w: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Pr="005D7A24" w:rsidRDefault="009603AC" w:rsidP="00F24BF5">
      <w:pPr>
        <w:jc w:val="both"/>
        <w:rPr>
          <w:rFonts w:ascii="Arial" w:hAnsi="Arial" w:cs="Arial"/>
        </w:rPr>
      </w:pPr>
    </w:p>
    <w:p w:rsidR="009603AC" w:rsidRDefault="009603AC" w:rsidP="00F24BF5">
      <w:pPr>
        <w:jc w:val="both"/>
        <w:rPr>
          <w:rFonts w:ascii="Arial" w:hAnsi="Arial" w:cs="Arial"/>
          <w:b/>
        </w:rPr>
      </w:pPr>
    </w:p>
    <w:p w:rsidR="00F5479D" w:rsidRPr="005D7A24" w:rsidRDefault="00F5479D" w:rsidP="00F24BF5">
      <w:pPr>
        <w:jc w:val="both"/>
        <w:rPr>
          <w:rFonts w:ascii="Arial" w:hAnsi="Arial" w:cs="Arial"/>
          <w:b/>
        </w:rPr>
      </w:pPr>
    </w:p>
    <w:p w:rsidR="00E026EE" w:rsidRPr="005D7A24" w:rsidRDefault="00E026EE" w:rsidP="00F24BF5">
      <w:pPr>
        <w:jc w:val="both"/>
        <w:rPr>
          <w:rFonts w:ascii="Arial" w:hAnsi="Arial" w:cs="Arial"/>
        </w:rPr>
      </w:pPr>
    </w:p>
    <w:p w:rsidR="0084298B" w:rsidRPr="005D7A24" w:rsidRDefault="00E026EE" w:rsidP="00EB3049">
      <w:pPr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lastRenderedPageBreak/>
        <w:t>OBRAZLOŽENJE OPĆEG DIJELA</w:t>
      </w:r>
      <w:r w:rsidR="002565B4" w:rsidRPr="005D7A24">
        <w:rPr>
          <w:rFonts w:ascii="Arial" w:hAnsi="Arial" w:cs="Arial"/>
          <w:b/>
        </w:rPr>
        <w:t xml:space="preserve">FINANCIJSKOG </w:t>
      </w:r>
      <w:r w:rsidRPr="005D7A24">
        <w:rPr>
          <w:rFonts w:ascii="Arial" w:hAnsi="Arial" w:cs="Arial"/>
          <w:b/>
        </w:rPr>
        <w:t>PLANA</w:t>
      </w:r>
    </w:p>
    <w:p w:rsidR="00A549E1" w:rsidRPr="005D7A24" w:rsidRDefault="00275689" w:rsidP="00F24BF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D7A24">
        <w:rPr>
          <w:rFonts w:ascii="Arial" w:hAnsi="Arial" w:cs="Arial"/>
          <w:b/>
          <w:u w:val="single"/>
        </w:rPr>
        <w:t>OBRAZLOŽENJE PRIHODA I PRIMITAKA</w:t>
      </w:r>
    </w:p>
    <w:p w:rsidR="00033102" w:rsidRPr="005D7A24" w:rsidRDefault="002D2529" w:rsidP="00F24BF5">
      <w:pPr>
        <w:spacing w:line="360" w:lineRule="auto"/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 xml:space="preserve">Prihodi </w:t>
      </w:r>
      <w:r w:rsidR="00616010" w:rsidRPr="005D7A24">
        <w:rPr>
          <w:rFonts w:ascii="Arial" w:hAnsi="Arial" w:cs="Arial"/>
          <w:b/>
        </w:rPr>
        <w:t xml:space="preserve">i primitci </w:t>
      </w:r>
      <w:r w:rsidRPr="005D7A24">
        <w:rPr>
          <w:rFonts w:ascii="Arial" w:hAnsi="Arial" w:cs="Arial"/>
          <w:b/>
        </w:rPr>
        <w:t>poslovanja</w:t>
      </w:r>
      <w:r w:rsidR="005E0181">
        <w:rPr>
          <w:rFonts w:ascii="Arial" w:hAnsi="Arial" w:cs="Arial"/>
          <w:b/>
        </w:rPr>
        <w:t xml:space="preserve">uključujući preneseni višak </w:t>
      </w:r>
      <w:r w:rsidRPr="005D7A24">
        <w:rPr>
          <w:rFonts w:ascii="Arial" w:hAnsi="Arial" w:cs="Arial"/>
          <w:b/>
        </w:rPr>
        <w:t xml:space="preserve">planirani su u visini </w:t>
      </w:r>
      <w:r w:rsidR="005E0181">
        <w:rPr>
          <w:rFonts w:ascii="Arial" w:hAnsi="Arial" w:cs="Arial"/>
          <w:b/>
        </w:rPr>
        <w:t>61</w:t>
      </w:r>
      <w:r w:rsidR="00BA2056">
        <w:rPr>
          <w:rFonts w:ascii="Arial" w:hAnsi="Arial" w:cs="Arial"/>
          <w:b/>
        </w:rPr>
        <w:t>5</w:t>
      </w:r>
      <w:r w:rsidR="005E0181">
        <w:rPr>
          <w:rFonts w:ascii="Arial" w:hAnsi="Arial" w:cs="Arial"/>
          <w:b/>
        </w:rPr>
        <w:t>.</w:t>
      </w:r>
      <w:r w:rsidR="00BA2056">
        <w:rPr>
          <w:rFonts w:ascii="Arial" w:hAnsi="Arial" w:cs="Arial"/>
          <w:b/>
        </w:rPr>
        <w:t>266</w:t>
      </w:r>
      <w:r w:rsidR="005E0181">
        <w:rPr>
          <w:rFonts w:ascii="Arial" w:hAnsi="Arial" w:cs="Arial"/>
          <w:b/>
        </w:rPr>
        <w:t>,</w:t>
      </w:r>
      <w:r w:rsidR="00BA2056">
        <w:rPr>
          <w:rFonts w:ascii="Arial" w:hAnsi="Arial" w:cs="Arial"/>
          <w:b/>
        </w:rPr>
        <w:t>03</w:t>
      </w:r>
      <w:r w:rsidR="00EE5FF3" w:rsidRPr="005D7A24">
        <w:rPr>
          <w:rFonts w:ascii="Arial" w:hAnsi="Arial" w:cs="Arial"/>
          <w:b/>
        </w:rPr>
        <w:t xml:space="preserve"> EUR</w:t>
      </w:r>
      <w:r w:rsidR="008F41BF" w:rsidRPr="005D7A24">
        <w:rPr>
          <w:rFonts w:ascii="Arial" w:hAnsi="Arial" w:cs="Arial"/>
          <w:b/>
        </w:rPr>
        <w:t>.</w:t>
      </w:r>
    </w:p>
    <w:p w:rsidR="009D2C68" w:rsidRDefault="002D2529" w:rsidP="009D2C68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D2C68">
        <w:rPr>
          <w:rFonts w:ascii="Arial" w:hAnsi="Arial" w:cs="Arial"/>
          <w:b/>
        </w:rPr>
        <w:t>Pomoći iz inozemstva i od s</w:t>
      </w:r>
      <w:r w:rsidR="004E50B6" w:rsidRPr="009D2C68">
        <w:rPr>
          <w:rFonts w:ascii="Arial" w:hAnsi="Arial" w:cs="Arial"/>
          <w:b/>
        </w:rPr>
        <w:t xml:space="preserve">ubjekata unutar općeg proračuna </w:t>
      </w:r>
      <w:r w:rsidR="004E50B6" w:rsidRPr="009D2C68">
        <w:rPr>
          <w:rFonts w:ascii="Arial" w:hAnsi="Arial" w:cs="Arial"/>
        </w:rPr>
        <w:t xml:space="preserve">planirani su u visini od </w:t>
      </w:r>
      <w:r w:rsidR="005E0181" w:rsidRPr="009D2C68">
        <w:rPr>
          <w:rFonts w:ascii="Arial" w:hAnsi="Arial" w:cs="Arial"/>
        </w:rPr>
        <w:t>5</w:t>
      </w:r>
      <w:r w:rsidR="00C35FAB">
        <w:rPr>
          <w:rFonts w:ascii="Arial" w:hAnsi="Arial" w:cs="Arial"/>
        </w:rPr>
        <w:t>46.669,</w:t>
      </w:r>
      <w:r w:rsidR="00A92304">
        <w:rPr>
          <w:rFonts w:ascii="Arial" w:hAnsi="Arial" w:cs="Arial"/>
        </w:rPr>
        <w:t>79</w:t>
      </w:r>
      <w:r w:rsidR="00EE5FF3" w:rsidRPr="009D2C68">
        <w:rPr>
          <w:rFonts w:ascii="Arial" w:hAnsi="Arial" w:cs="Arial"/>
        </w:rPr>
        <w:t xml:space="preserve"> EUR</w:t>
      </w:r>
      <w:r w:rsidR="009D2C68" w:rsidRPr="009D2C68">
        <w:rPr>
          <w:rFonts w:ascii="Arial" w:hAnsi="Arial" w:cs="Arial"/>
        </w:rPr>
        <w:t xml:space="preserve"> i odnose se na:</w:t>
      </w:r>
    </w:p>
    <w:tbl>
      <w:tblPr>
        <w:tblStyle w:val="Reetkatablice"/>
        <w:tblW w:w="0" w:type="auto"/>
        <w:tblInd w:w="360" w:type="dxa"/>
        <w:tblLook w:val="04A0"/>
      </w:tblPr>
      <w:tblGrid>
        <w:gridCol w:w="1024"/>
        <w:gridCol w:w="4939"/>
        <w:gridCol w:w="2965"/>
      </w:tblGrid>
      <w:tr w:rsidR="00C35FAB" w:rsidRPr="00C35FAB" w:rsidTr="00C35FAB">
        <w:tc>
          <w:tcPr>
            <w:tcW w:w="1024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5.1.008</w:t>
            </w:r>
          </w:p>
        </w:tc>
        <w:tc>
          <w:tcPr>
            <w:tcW w:w="4939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Prihodi od škola za EU projekte</w:t>
            </w:r>
          </w:p>
        </w:tc>
        <w:tc>
          <w:tcPr>
            <w:tcW w:w="2965" w:type="dxa"/>
          </w:tcPr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11.610,00</w:t>
            </w:r>
          </w:p>
        </w:tc>
      </w:tr>
      <w:tr w:rsidR="00C35FAB" w:rsidRPr="00C35FAB" w:rsidTr="00C35FAB">
        <w:tc>
          <w:tcPr>
            <w:tcW w:w="1024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5.1.100</w:t>
            </w:r>
          </w:p>
        </w:tc>
        <w:tc>
          <w:tcPr>
            <w:tcW w:w="4939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Strukturni fondovi EU</w:t>
            </w:r>
          </w:p>
        </w:tc>
        <w:tc>
          <w:tcPr>
            <w:tcW w:w="2965" w:type="dxa"/>
          </w:tcPr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3.127,00</w:t>
            </w:r>
          </w:p>
        </w:tc>
      </w:tr>
      <w:tr w:rsidR="00C35FAB" w:rsidRPr="00C35FAB" w:rsidTr="00C35FAB">
        <w:tc>
          <w:tcPr>
            <w:tcW w:w="1024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5.3.060</w:t>
            </w:r>
          </w:p>
        </w:tc>
        <w:tc>
          <w:tcPr>
            <w:tcW w:w="4939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Ministarstvo poljoprivrede za proračunske korisnike</w:t>
            </w:r>
          </w:p>
        </w:tc>
        <w:tc>
          <w:tcPr>
            <w:tcW w:w="2965" w:type="dxa"/>
          </w:tcPr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699,00</w:t>
            </w:r>
          </w:p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35FAB" w:rsidRPr="00C35FAB" w:rsidTr="00C35FAB">
        <w:tc>
          <w:tcPr>
            <w:tcW w:w="1024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5.3.080</w:t>
            </w:r>
          </w:p>
        </w:tc>
        <w:tc>
          <w:tcPr>
            <w:tcW w:w="4939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Agencija za odgoj i obrazovanje za proračunske korisnike</w:t>
            </w:r>
          </w:p>
        </w:tc>
        <w:tc>
          <w:tcPr>
            <w:tcW w:w="2965" w:type="dxa"/>
          </w:tcPr>
          <w:p w:rsidR="00C35FAB" w:rsidRPr="00C35FAB" w:rsidRDefault="00C35FAB" w:rsidP="00C35FAB">
            <w:pPr>
              <w:spacing w:line="360" w:lineRule="auto"/>
              <w:ind w:left="360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208,50</w:t>
            </w:r>
          </w:p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35FAB" w:rsidRPr="00C35FAB" w:rsidTr="00C35FAB">
        <w:tc>
          <w:tcPr>
            <w:tcW w:w="1024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5.3.082</w:t>
            </w:r>
          </w:p>
        </w:tc>
        <w:tc>
          <w:tcPr>
            <w:tcW w:w="4939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Ministarstvo znanosti i obrazovanja za proračunske korisnike</w:t>
            </w:r>
          </w:p>
        </w:tc>
        <w:tc>
          <w:tcPr>
            <w:tcW w:w="2965" w:type="dxa"/>
          </w:tcPr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506.845,00</w:t>
            </w:r>
          </w:p>
        </w:tc>
      </w:tr>
      <w:tr w:rsidR="00C35FAB" w:rsidRPr="00C35FAB" w:rsidTr="00C35FAB">
        <w:tc>
          <w:tcPr>
            <w:tcW w:w="1024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5.3.086</w:t>
            </w:r>
          </w:p>
        </w:tc>
        <w:tc>
          <w:tcPr>
            <w:tcW w:w="4939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Hrvatski zavod za zapošljavanje za proračunske korisnike</w:t>
            </w:r>
          </w:p>
        </w:tc>
        <w:tc>
          <w:tcPr>
            <w:tcW w:w="2965" w:type="dxa"/>
          </w:tcPr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315,22</w:t>
            </w:r>
          </w:p>
        </w:tc>
      </w:tr>
      <w:tr w:rsidR="00C35FAB" w:rsidRPr="00C35FAB" w:rsidTr="00C35FAB">
        <w:tc>
          <w:tcPr>
            <w:tcW w:w="1024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5.3.102</w:t>
            </w:r>
          </w:p>
        </w:tc>
        <w:tc>
          <w:tcPr>
            <w:tcW w:w="4939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Ministarstvo rada, mirovinskog sustava, obitelji i socijalne</w:t>
            </w:r>
          </w:p>
        </w:tc>
        <w:tc>
          <w:tcPr>
            <w:tcW w:w="2965" w:type="dxa"/>
          </w:tcPr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214,08</w:t>
            </w:r>
          </w:p>
        </w:tc>
      </w:tr>
      <w:tr w:rsidR="00C35FAB" w:rsidRPr="00C35FAB" w:rsidTr="00C35FAB">
        <w:tc>
          <w:tcPr>
            <w:tcW w:w="1024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5.5.222</w:t>
            </w:r>
          </w:p>
        </w:tc>
        <w:tc>
          <w:tcPr>
            <w:tcW w:w="4939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Grad Labin za proračunske korisnike</w:t>
            </w:r>
          </w:p>
        </w:tc>
        <w:tc>
          <w:tcPr>
            <w:tcW w:w="2965" w:type="dxa"/>
          </w:tcPr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200,00</w:t>
            </w:r>
          </w:p>
        </w:tc>
      </w:tr>
      <w:tr w:rsidR="00C35FAB" w:rsidRPr="00C35FAB" w:rsidTr="00C35FAB">
        <w:tc>
          <w:tcPr>
            <w:tcW w:w="1024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5.5.254</w:t>
            </w:r>
          </w:p>
        </w:tc>
        <w:tc>
          <w:tcPr>
            <w:tcW w:w="4939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 xml:space="preserve">Općina </w:t>
            </w:r>
            <w:proofErr w:type="spellStart"/>
            <w:r w:rsidRPr="00C35FAB">
              <w:rPr>
                <w:rFonts w:ascii="Arial" w:hAnsi="Arial" w:cs="Arial"/>
                <w:color w:val="595959" w:themeColor="text1" w:themeTint="A6"/>
              </w:rPr>
              <w:t>Marčana</w:t>
            </w:r>
            <w:proofErr w:type="spellEnd"/>
            <w:r w:rsidRPr="00C35FAB">
              <w:rPr>
                <w:rFonts w:ascii="Arial" w:hAnsi="Arial" w:cs="Arial"/>
                <w:color w:val="595959" w:themeColor="text1" w:themeTint="A6"/>
              </w:rPr>
              <w:t xml:space="preserve"> za proračunske korisnike</w:t>
            </w:r>
          </w:p>
        </w:tc>
        <w:tc>
          <w:tcPr>
            <w:tcW w:w="2965" w:type="dxa"/>
          </w:tcPr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200,00</w:t>
            </w:r>
          </w:p>
        </w:tc>
      </w:tr>
      <w:tr w:rsidR="00C35FAB" w:rsidRPr="00C35FAB" w:rsidTr="00C35FAB">
        <w:tc>
          <w:tcPr>
            <w:tcW w:w="1024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5.5.368</w:t>
            </w:r>
          </w:p>
        </w:tc>
        <w:tc>
          <w:tcPr>
            <w:tcW w:w="4939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Općina Raša za proračunske korisnike</w:t>
            </w:r>
          </w:p>
        </w:tc>
        <w:tc>
          <w:tcPr>
            <w:tcW w:w="2965" w:type="dxa"/>
          </w:tcPr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26.799,00</w:t>
            </w:r>
          </w:p>
        </w:tc>
      </w:tr>
      <w:tr w:rsidR="00C35FAB" w:rsidRPr="00C35FAB" w:rsidTr="00C35FAB">
        <w:tc>
          <w:tcPr>
            <w:tcW w:w="1024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5.8.300</w:t>
            </w:r>
          </w:p>
        </w:tc>
        <w:tc>
          <w:tcPr>
            <w:tcW w:w="4939" w:type="dxa"/>
          </w:tcPr>
          <w:p w:rsidR="00C35FAB" w:rsidRPr="00C35FAB" w:rsidRDefault="00C35FAB" w:rsidP="009D2C68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Ostale institucije za osnovne škole</w:t>
            </w:r>
          </w:p>
        </w:tc>
        <w:tc>
          <w:tcPr>
            <w:tcW w:w="2965" w:type="dxa"/>
          </w:tcPr>
          <w:p w:rsidR="00C35FAB" w:rsidRPr="00C35FAB" w:rsidRDefault="00C35FAB" w:rsidP="00C35FAB">
            <w:pPr>
              <w:spacing w:line="360" w:lineRule="auto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C35FAB">
              <w:rPr>
                <w:rFonts w:ascii="Arial" w:hAnsi="Arial" w:cs="Arial"/>
                <w:color w:val="595959" w:themeColor="text1" w:themeTint="A6"/>
              </w:rPr>
              <w:t>66,00</w:t>
            </w:r>
          </w:p>
        </w:tc>
      </w:tr>
    </w:tbl>
    <w:p w:rsidR="00BA2056" w:rsidRDefault="00BA2056" w:rsidP="009D2C6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2529" w:rsidRPr="005D7A24" w:rsidRDefault="002D2529" w:rsidP="00C35FAB">
      <w:pPr>
        <w:spacing w:line="360" w:lineRule="auto"/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2. Prihodi od administ</w:t>
      </w:r>
      <w:r w:rsidR="00382279" w:rsidRPr="005D7A24">
        <w:rPr>
          <w:rFonts w:ascii="Arial" w:hAnsi="Arial" w:cs="Arial"/>
          <w:b/>
        </w:rPr>
        <w:t xml:space="preserve">rativnih </w:t>
      </w:r>
      <w:r w:rsidRPr="005D7A24">
        <w:rPr>
          <w:rFonts w:ascii="Arial" w:hAnsi="Arial" w:cs="Arial"/>
          <w:b/>
        </w:rPr>
        <w:t>prist</w:t>
      </w:r>
      <w:r w:rsidR="00382279" w:rsidRPr="005D7A24">
        <w:rPr>
          <w:rFonts w:ascii="Arial" w:hAnsi="Arial" w:cs="Arial"/>
          <w:b/>
        </w:rPr>
        <w:t xml:space="preserve">ojbi </w:t>
      </w:r>
      <w:r w:rsidR="00E058F2" w:rsidRPr="005D7A24">
        <w:rPr>
          <w:rFonts w:ascii="Arial" w:hAnsi="Arial" w:cs="Arial"/>
          <w:b/>
        </w:rPr>
        <w:t>i</w:t>
      </w:r>
      <w:r w:rsidRPr="005D7A24">
        <w:rPr>
          <w:rFonts w:ascii="Arial" w:hAnsi="Arial" w:cs="Arial"/>
          <w:b/>
        </w:rPr>
        <w:t xml:space="preserve"> po posebnim propisima</w:t>
      </w:r>
      <w:r w:rsidR="00382279" w:rsidRPr="005D7A24">
        <w:rPr>
          <w:rFonts w:ascii="Arial" w:hAnsi="Arial" w:cs="Arial"/>
        </w:rPr>
        <w:t xml:space="preserve">planirani su u iznosu od </w:t>
      </w:r>
      <w:r w:rsidR="00A92304">
        <w:rPr>
          <w:rFonts w:ascii="Arial" w:hAnsi="Arial" w:cs="Arial"/>
        </w:rPr>
        <w:t>19.</w:t>
      </w:r>
      <w:r w:rsidR="00AD51AC">
        <w:rPr>
          <w:rFonts w:ascii="Arial" w:hAnsi="Arial" w:cs="Arial"/>
        </w:rPr>
        <w:t>7</w:t>
      </w:r>
      <w:r w:rsidR="00A92304">
        <w:rPr>
          <w:rFonts w:ascii="Arial" w:hAnsi="Arial" w:cs="Arial"/>
        </w:rPr>
        <w:t>58,05</w:t>
      </w:r>
      <w:r w:rsidR="00E058F2" w:rsidRPr="005D7A24">
        <w:rPr>
          <w:rFonts w:ascii="Arial" w:hAnsi="Arial" w:cs="Arial"/>
        </w:rPr>
        <w:t>EUR</w:t>
      </w:r>
      <w:r w:rsidR="00382279" w:rsidRPr="005D7A24">
        <w:rPr>
          <w:rFonts w:ascii="Arial" w:hAnsi="Arial" w:cs="Arial"/>
        </w:rPr>
        <w:t>.</w:t>
      </w:r>
      <w:r w:rsidR="00AD51AC">
        <w:rPr>
          <w:rFonts w:ascii="Arial" w:hAnsi="Arial" w:cs="Arial"/>
        </w:rPr>
        <w:t xml:space="preserve"> Odnose se na participacije roditelja za školsku marendu i produženi boravak.</w:t>
      </w:r>
    </w:p>
    <w:p w:rsidR="00EF1EF3" w:rsidRPr="005D7A24" w:rsidRDefault="00BF21E5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 xml:space="preserve">3. Prihodi od prodaje proizvoda i robe te pruženih usluga i prihoda od donacije </w:t>
      </w:r>
      <w:r w:rsidR="003965E6" w:rsidRPr="005D7A24">
        <w:rPr>
          <w:rFonts w:ascii="Arial" w:hAnsi="Arial" w:cs="Arial"/>
        </w:rPr>
        <w:t xml:space="preserve">planirani su u visini od </w:t>
      </w:r>
      <w:r w:rsidR="00872E5C" w:rsidRPr="005D7A24">
        <w:rPr>
          <w:rFonts w:ascii="Arial" w:hAnsi="Arial" w:cs="Arial"/>
        </w:rPr>
        <w:t>2.</w:t>
      </w:r>
      <w:r w:rsidR="00AD51AC">
        <w:rPr>
          <w:rFonts w:ascii="Arial" w:hAnsi="Arial" w:cs="Arial"/>
        </w:rPr>
        <w:t>9</w:t>
      </w:r>
      <w:r w:rsidR="00872E5C" w:rsidRPr="005D7A24">
        <w:rPr>
          <w:rFonts w:ascii="Arial" w:hAnsi="Arial" w:cs="Arial"/>
        </w:rPr>
        <w:t>66</w:t>
      </w:r>
      <w:r w:rsidR="00AD51AC">
        <w:rPr>
          <w:rFonts w:ascii="Arial" w:hAnsi="Arial" w:cs="Arial"/>
        </w:rPr>
        <w:t>,00</w:t>
      </w:r>
      <w:r w:rsidR="00872E5C" w:rsidRPr="005D7A24">
        <w:rPr>
          <w:rFonts w:ascii="Arial" w:hAnsi="Arial" w:cs="Arial"/>
        </w:rPr>
        <w:t xml:space="preserve"> EUR</w:t>
      </w:r>
      <w:r w:rsidR="003965E6" w:rsidRPr="005D7A24">
        <w:rPr>
          <w:rFonts w:ascii="Arial" w:hAnsi="Arial" w:cs="Arial"/>
        </w:rPr>
        <w:t>.</w:t>
      </w:r>
    </w:p>
    <w:p w:rsidR="004A22B6" w:rsidRPr="005D7A24" w:rsidRDefault="004A22B6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u w:val="single"/>
        </w:rPr>
        <w:t>Prihodi od prodaje proizvoda i robe te pruženih usluga</w:t>
      </w:r>
      <w:r w:rsidRPr="005D7A24">
        <w:rPr>
          <w:rFonts w:ascii="Arial" w:hAnsi="Arial" w:cs="Arial"/>
        </w:rPr>
        <w:t xml:space="preserve">planirani su u visini od </w:t>
      </w:r>
      <w:r w:rsidR="00AD51AC">
        <w:rPr>
          <w:rFonts w:ascii="Arial" w:hAnsi="Arial" w:cs="Arial"/>
        </w:rPr>
        <w:t>7</w:t>
      </w:r>
      <w:r w:rsidR="00872E5C" w:rsidRPr="005D7A24">
        <w:rPr>
          <w:rFonts w:ascii="Arial" w:hAnsi="Arial" w:cs="Arial"/>
        </w:rPr>
        <w:t>16</w:t>
      </w:r>
      <w:r w:rsidR="00AD51AC">
        <w:rPr>
          <w:rFonts w:ascii="Arial" w:hAnsi="Arial" w:cs="Arial"/>
        </w:rPr>
        <w:t>,00</w:t>
      </w:r>
      <w:r w:rsidR="00872E5C" w:rsidRPr="005D7A24">
        <w:rPr>
          <w:rFonts w:ascii="Arial" w:hAnsi="Arial" w:cs="Arial"/>
        </w:rPr>
        <w:t xml:space="preserve"> EUR, a odnose se na</w:t>
      </w:r>
      <w:r w:rsidR="00913CD4" w:rsidRPr="005D7A24">
        <w:rPr>
          <w:rFonts w:ascii="Arial" w:hAnsi="Arial" w:cs="Arial"/>
        </w:rPr>
        <w:t xml:space="preserve">najam </w:t>
      </w:r>
      <w:r w:rsidR="00872E5C" w:rsidRPr="005D7A24">
        <w:rPr>
          <w:rFonts w:ascii="Arial" w:hAnsi="Arial" w:cs="Arial"/>
        </w:rPr>
        <w:t>sportske dvorane</w:t>
      </w:r>
      <w:r w:rsidR="00AD51AC">
        <w:rPr>
          <w:rFonts w:ascii="Arial" w:hAnsi="Arial" w:cs="Arial"/>
        </w:rPr>
        <w:t xml:space="preserve"> i prodaje proizvoda učeničke zadruge.</w:t>
      </w:r>
    </w:p>
    <w:p w:rsidR="00913CD4" w:rsidRPr="005D7A24" w:rsidRDefault="004A22B6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u w:val="single"/>
        </w:rPr>
        <w:t>Donacije od pravnih i fizičkih osoba izvan općeg proračuna</w:t>
      </w:r>
      <w:r w:rsidR="007841F8" w:rsidRPr="005D7A24">
        <w:rPr>
          <w:rFonts w:ascii="Arial" w:hAnsi="Arial" w:cs="Arial"/>
        </w:rPr>
        <w:t xml:space="preserve"> planirane</w:t>
      </w:r>
      <w:r w:rsidRPr="005D7A24">
        <w:rPr>
          <w:rFonts w:ascii="Arial" w:hAnsi="Arial" w:cs="Arial"/>
        </w:rPr>
        <w:t xml:space="preserve"> su</w:t>
      </w:r>
      <w:r w:rsidR="007841F8" w:rsidRPr="005D7A24">
        <w:rPr>
          <w:rFonts w:ascii="Arial" w:hAnsi="Arial" w:cs="Arial"/>
        </w:rPr>
        <w:t xml:space="preserve"> u iznosu od </w:t>
      </w:r>
      <w:r w:rsidR="00872E5C" w:rsidRPr="005D7A24">
        <w:rPr>
          <w:rFonts w:ascii="Arial" w:hAnsi="Arial" w:cs="Arial"/>
        </w:rPr>
        <w:t>2.250</w:t>
      </w:r>
      <w:r w:rsidR="00AD51AC">
        <w:rPr>
          <w:rFonts w:ascii="Arial" w:hAnsi="Arial" w:cs="Arial"/>
        </w:rPr>
        <w:t>,00</w:t>
      </w:r>
      <w:r w:rsidR="00872E5C" w:rsidRPr="005D7A24">
        <w:rPr>
          <w:rFonts w:ascii="Arial" w:hAnsi="Arial" w:cs="Arial"/>
        </w:rPr>
        <w:t xml:space="preserve"> EUR</w:t>
      </w:r>
      <w:r w:rsidR="007841F8" w:rsidRPr="005D7A24">
        <w:rPr>
          <w:rFonts w:ascii="Arial" w:hAnsi="Arial" w:cs="Arial"/>
        </w:rPr>
        <w:t>.</w:t>
      </w:r>
      <w:r w:rsidR="004E50B6" w:rsidRPr="005D7A24">
        <w:rPr>
          <w:rFonts w:ascii="Arial" w:hAnsi="Arial" w:cs="Arial"/>
        </w:rPr>
        <w:t>Sadrže prihode od pravnih i fizičkih osoba izvan općeg proračuna.</w:t>
      </w:r>
    </w:p>
    <w:p w:rsidR="00F7546A" w:rsidRPr="005D7A24" w:rsidRDefault="00CC7F84" w:rsidP="00F24B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841F8" w:rsidRPr="005D7A24">
        <w:rPr>
          <w:rFonts w:ascii="Arial" w:hAnsi="Arial" w:cs="Arial"/>
          <w:b/>
        </w:rPr>
        <w:t>. Prihodi iz nadležnog proračuna za financiranje redovne djelatnosti</w:t>
      </w:r>
      <w:r w:rsidR="00F10E0C" w:rsidRPr="005D7A24">
        <w:rPr>
          <w:rFonts w:ascii="Arial" w:hAnsi="Arial" w:cs="Arial"/>
          <w:b/>
        </w:rPr>
        <w:t xml:space="preserve"> –</w:t>
      </w:r>
      <w:r w:rsidRPr="00CC7F84">
        <w:rPr>
          <w:rFonts w:ascii="Arial" w:hAnsi="Arial" w:cs="Arial"/>
        </w:rPr>
        <w:t>s</w:t>
      </w:r>
      <w:r w:rsidR="00F10E0C" w:rsidRPr="005D7A24">
        <w:rPr>
          <w:rFonts w:ascii="Arial" w:hAnsi="Arial" w:cs="Arial"/>
          <w:bCs/>
        </w:rPr>
        <w:t>astoje se od</w:t>
      </w:r>
      <w:r w:rsidR="007F715F">
        <w:rPr>
          <w:rFonts w:ascii="Arial" w:hAnsi="Arial" w:cs="Arial"/>
          <w:bCs/>
        </w:rPr>
        <w:t xml:space="preserve"> </w:t>
      </w:r>
      <w:r w:rsidR="0013672B" w:rsidRPr="005D7A24">
        <w:rPr>
          <w:rFonts w:ascii="Arial" w:hAnsi="Arial" w:cs="Arial"/>
        </w:rPr>
        <w:t>decentralizir</w:t>
      </w:r>
      <w:r w:rsidR="00866B64" w:rsidRPr="005D7A24">
        <w:rPr>
          <w:rFonts w:ascii="Arial" w:hAnsi="Arial" w:cs="Arial"/>
        </w:rPr>
        <w:t>a</w:t>
      </w:r>
      <w:r w:rsidR="0013672B" w:rsidRPr="005D7A24">
        <w:rPr>
          <w:rFonts w:ascii="Arial" w:hAnsi="Arial" w:cs="Arial"/>
        </w:rPr>
        <w:t>n</w:t>
      </w:r>
      <w:r w:rsidR="00F10E0C" w:rsidRPr="005D7A24">
        <w:rPr>
          <w:rFonts w:ascii="Arial" w:hAnsi="Arial" w:cs="Arial"/>
        </w:rPr>
        <w:t>ih</w:t>
      </w:r>
      <w:r w:rsidR="0013672B" w:rsidRPr="005D7A24">
        <w:rPr>
          <w:rFonts w:ascii="Arial" w:hAnsi="Arial" w:cs="Arial"/>
        </w:rPr>
        <w:t xml:space="preserve"> sredst</w:t>
      </w:r>
      <w:r w:rsidR="00F10E0C" w:rsidRPr="005D7A24">
        <w:rPr>
          <w:rFonts w:ascii="Arial" w:hAnsi="Arial" w:cs="Arial"/>
        </w:rPr>
        <w:t>a</w:t>
      </w:r>
      <w:r w:rsidR="0013672B" w:rsidRPr="005D7A24">
        <w:rPr>
          <w:rFonts w:ascii="Arial" w:hAnsi="Arial" w:cs="Arial"/>
        </w:rPr>
        <w:t xml:space="preserve">va </w:t>
      </w:r>
      <w:r w:rsidR="00F10E0C" w:rsidRPr="005D7A24">
        <w:rPr>
          <w:rFonts w:ascii="Arial" w:hAnsi="Arial" w:cs="Arial"/>
        </w:rPr>
        <w:t xml:space="preserve">koja su </w:t>
      </w:r>
      <w:r w:rsidR="0013672B" w:rsidRPr="005D7A24">
        <w:rPr>
          <w:rFonts w:ascii="Arial" w:hAnsi="Arial" w:cs="Arial"/>
        </w:rPr>
        <w:t>planiran</w:t>
      </w:r>
      <w:r w:rsidR="00F10E0C" w:rsidRPr="005D7A24">
        <w:rPr>
          <w:rFonts w:ascii="Arial" w:hAnsi="Arial" w:cs="Arial"/>
        </w:rPr>
        <w:t>a</w:t>
      </w:r>
      <w:r w:rsidR="0013672B" w:rsidRPr="005D7A24">
        <w:rPr>
          <w:rFonts w:ascii="Arial" w:hAnsi="Arial" w:cs="Arial"/>
        </w:rPr>
        <w:t xml:space="preserve"> su u visini </w:t>
      </w:r>
      <w:r w:rsidR="00F10E0C" w:rsidRPr="005D7A24">
        <w:rPr>
          <w:rFonts w:ascii="Arial" w:hAnsi="Arial" w:cs="Arial"/>
        </w:rPr>
        <w:t>1</w:t>
      </w:r>
      <w:r>
        <w:rPr>
          <w:rFonts w:ascii="Arial" w:hAnsi="Arial" w:cs="Arial"/>
        </w:rPr>
        <w:t>6.458,68</w:t>
      </w:r>
      <w:r w:rsidR="00F10E0C" w:rsidRPr="005D7A24">
        <w:rPr>
          <w:rFonts w:ascii="Arial" w:hAnsi="Arial" w:cs="Arial"/>
        </w:rPr>
        <w:t xml:space="preserve"> EUR i nenamjenskih prihoda i primitaka koja su planirana u iznosu </w:t>
      </w:r>
      <w:r>
        <w:rPr>
          <w:rFonts w:ascii="Arial" w:hAnsi="Arial" w:cs="Arial"/>
        </w:rPr>
        <w:t>25.799,50</w:t>
      </w:r>
      <w:r w:rsidR="00F10E0C" w:rsidRPr="005D7A24">
        <w:rPr>
          <w:rFonts w:ascii="Arial" w:hAnsi="Arial" w:cs="Arial"/>
        </w:rPr>
        <w:t xml:space="preserve"> EUR.</w:t>
      </w:r>
    </w:p>
    <w:p w:rsidR="00EB3049" w:rsidRDefault="00EB3049" w:rsidP="00F24BF5">
      <w:pPr>
        <w:jc w:val="both"/>
        <w:rPr>
          <w:rFonts w:ascii="Arial" w:hAnsi="Arial" w:cs="Arial"/>
          <w:b/>
          <w:u w:val="single"/>
        </w:rPr>
      </w:pPr>
    </w:p>
    <w:p w:rsidR="00616010" w:rsidRPr="005D7A24" w:rsidRDefault="00616010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  <w:u w:val="single"/>
        </w:rPr>
        <w:t>OBRAZLOŽENJE RASHODA  I IZDATAKA</w:t>
      </w:r>
    </w:p>
    <w:p w:rsidR="00616010" w:rsidRPr="005D7A24" w:rsidRDefault="00616010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 xml:space="preserve">Rashodi i izdaci poslovanja planirani su visini </w:t>
      </w:r>
      <w:r w:rsidR="00CC7F84">
        <w:rPr>
          <w:rFonts w:ascii="Arial" w:hAnsi="Arial" w:cs="Arial"/>
          <w:b/>
        </w:rPr>
        <w:t>615.266,03</w:t>
      </w:r>
      <w:r w:rsidR="00A17562" w:rsidRPr="005D7A24">
        <w:rPr>
          <w:rFonts w:ascii="Arial" w:hAnsi="Arial" w:cs="Arial"/>
          <w:b/>
        </w:rPr>
        <w:t xml:space="preserve"> EUR.</w:t>
      </w:r>
    </w:p>
    <w:p w:rsidR="00616010" w:rsidRPr="005D7A24" w:rsidRDefault="00616010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 xml:space="preserve">1. Rashodi za zaposlene </w:t>
      </w:r>
      <w:r w:rsidR="00CE6600" w:rsidRPr="005D7A24">
        <w:rPr>
          <w:rFonts w:ascii="Arial" w:hAnsi="Arial" w:cs="Arial"/>
        </w:rPr>
        <w:t>planirani su u visini</w:t>
      </w:r>
      <w:r w:rsidR="00D24E04" w:rsidRPr="005D7A24">
        <w:rPr>
          <w:rFonts w:ascii="Arial" w:hAnsi="Arial" w:cs="Arial"/>
        </w:rPr>
        <w:t xml:space="preserve"> od </w:t>
      </w:r>
      <w:r w:rsidR="00D10E38" w:rsidRPr="005D7A24">
        <w:rPr>
          <w:rFonts w:ascii="Arial" w:hAnsi="Arial" w:cs="Arial"/>
        </w:rPr>
        <w:t>4</w:t>
      </w:r>
      <w:r w:rsidR="00CC7F84">
        <w:rPr>
          <w:rFonts w:ascii="Arial" w:hAnsi="Arial" w:cs="Arial"/>
        </w:rPr>
        <w:t>85.724,00</w:t>
      </w:r>
      <w:r w:rsidR="00D10E38" w:rsidRPr="005D7A24">
        <w:rPr>
          <w:rFonts w:ascii="Arial" w:hAnsi="Arial" w:cs="Arial"/>
        </w:rPr>
        <w:t xml:space="preserve"> EUR</w:t>
      </w:r>
      <w:r w:rsidR="00E23465" w:rsidRPr="005D7A24">
        <w:rPr>
          <w:rFonts w:ascii="Arial" w:hAnsi="Arial" w:cs="Arial"/>
        </w:rPr>
        <w:t>.</w:t>
      </w:r>
      <w:r w:rsidR="00E23F98" w:rsidRPr="005D7A24">
        <w:rPr>
          <w:rFonts w:ascii="Arial" w:hAnsi="Arial" w:cs="Arial"/>
        </w:rPr>
        <w:t xml:space="preserve"> Odnose se na plaće, ostale rashode za zaposlene te doprinose na plaće.</w:t>
      </w:r>
    </w:p>
    <w:p w:rsidR="00594CB6" w:rsidRPr="005D7A24" w:rsidRDefault="0090067C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2. Materijalni rashodi poslovanja</w:t>
      </w:r>
      <w:r w:rsidR="00E23465" w:rsidRPr="005D7A24">
        <w:rPr>
          <w:rFonts w:ascii="Arial" w:hAnsi="Arial" w:cs="Arial"/>
        </w:rPr>
        <w:t xml:space="preserve">planirani su u visini od </w:t>
      </w:r>
      <w:r w:rsidR="00CC7F84">
        <w:rPr>
          <w:rFonts w:ascii="Arial" w:hAnsi="Arial" w:cs="Arial"/>
        </w:rPr>
        <w:t>100.049,95</w:t>
      </w:r>
      <w:r w:rsidR="00E23F98" w:rsidRPr="005D7A24">
        <w:rPr>
          <w:rFonts w:ascii="Arial" w:hAnsi="Arial" w:cs="Arial"/>
        </w:rPr>
        <w:t xml:space="preserve"> EUR</w:t>
      </w:r>
      <w:r w:rsidR="00AF0E92" w:rsidRPr="005D7A24">
        <w:rPr>
          <w:rFonts w:ascii="Arial" w:hAnsi="Arial" w:cs="Arial"/>
        </w:rPr>
        <w:t xml:space="preserve">. </w:t>
      </w:r>
      <w:r w:rsidR="007F715F">
        <w:rPr>
          <w:rFonts w:ascii="Arial" w:hAnsi="Arial" w:cs="Arial"/>
        </w:rPr>
        <w:t>Č</w:t>
      </w:r>
      <w:r w:rsidR="00E23F98" w:rsidRPr="005D7A24">
        <w:rPr>
          <w:rFonts w:ascii="Arial" w:hAnsi="Arial" w:cs="Arial"/>
        </w:rPr>
        <w:t>ine ih: n</w:t>
      </w:r>
      <w:r w:rsidR="005B1B7A" w:rsidRPr="005D7A24">
        <w:rPr>
          <w:rFonts w:ascii="Arial" w:hAnsi="Arial" w:cs="Arial"/>
        </w:rPr>
        <w:t xml:space="preserve">aknade </w:t>
      </w:r>
      <w:r w:rsidR="005C5285" w:rsidRPr="005D7A24">
        <w:rPr>
          <w:rFonts w:ascii="Arial" w:hAnsi="Arial" w:cs="Arial"/>
        </w:rPr>
        <w:t>troškova</w:t>
      </w:r>
      <w:r w:rsidR="005B1B7A" w:rsidRPr="005D7A24">
        <w:rPr>
          <w:rFonts w:ascii="Arial" w:hAnsi="Arial" w:cs="Arial"/>
        </w:rPr>
        <w:t xml:space="preserve"> zaposleni</w:t>
      </w:r>
      <w:r w:rsidR="00E23465" w:rsidRPr="005D7A24">
        <w:rPr>
          <w:rFonts w:ascii="Arial" w:hAnsi="Arial" w:cs="Arial"/>
        </w:rPr>
        <w:t>ma</w:t>
      </w:r>
      <w:r w:rsidR="00E23F98" w:rsidRPr="005D7A24">
        <w:rPr>
          <w:rFonts w:ascii="Arial" w:hAnsi="Arial" w:cs="Arial"/>
        </w:rPr>
        <w:t xml:space="preserve">- </w:t>
      </w:r>
      <w:r w:rsidR="005B1B7A" w:rsidRPr="005D7A24">
        <w:rPr>
          <w:rFonts w:ascii="Arial" w:hAnsi="Arial" w:cs="Arial"/>
        </w:rPr>
        <w:t>prijevoz zaposlenika na posao i iz posla, dnevnice i stručna usavršavanja zaposlenika</w:t>
      </w:r>
      <w:r w:rsidR="00E23F98" w:rsidRPr="005D7A24">
        <w:rPr>
          <w:rFonts w:ascii="Arial" w:hAnsi="Arial" w:cs="Arial"/>
        </w:rPr>
        <w:t xml:space="preserve">; </w:t>
      </w:r>
      <w:r w:rsidR="00CC7F84">
        <w:rPr>
          <w:rFonts w:ascii="Arial" w:hAnsi="Arial" w:cs="Arial"/>
        </w:rPr>
        <w:t>r</w:t>
      </w:r>
      <w:r w:rsidR="005C5285" w:rsidRPr="005D7A24">
        <w:rPr>
          <w:rFonts w:ascii="Arial" w:hAnsi="Arial" w:cs="Arial"/>
        </w:rPr>
        <w:t>ashodi za materijal</w:t>
      </w:r>
      <w:r w:rsidR="00F248DD" w:rsidRPr="005D7A24">
        <w:rPr>
          <w:rFonts w:ascii="Arial" w:hAnsi="Arial" w:cs="Arial"/>
        </w:rPr>
        <w:t xml:space="preserve"> i energiju</w:t>
      </w:r>
      <w:r w:rsidR="00E23F98" w:rsidRPr="005D7A24">
        <w:rPr>
          <w:rFonts w:ascii="Arial" w:hAnsi="Arial" w:cs="Arial"/>
        </w:rPr>
        <w:t>-</w:t>
      </w:r>
      <w:r w:rsidR="005B1B7A" w:rsidRPr="005D7A24">
        <w:rPr>
          <w:rFonts w:ascii="Arial" w:hAnsi="Arial" w:cs="Arial"/>
        </w:rPr>
        <w:t xml:space="preserve"> troškov</w:t>
      </w:r>
      <w:r w:rsidR="00E23F98" w:rsidRPr="005D7A24">
        <w:rPr>
          <w:rFonts w:ascii="Arial" w:hAnsi="Arial" w:cs="Arial"/>
        </w:rPr>
        <w:t>i</w:t>
      </w:r>
      <w:r w:rsidR="005B1B7A" w:rsidRPr="005D7A24">
        <w:rPr>
          <w:rFonts w:ascii="Arial" w:hAnsi="Arial" w:cs="Arial"/>
        </w:rPr>
        <w:t xml:space="preserve"> uredskog i nastavnog materijala, didaktičkog materijala, materijala za čišćenje i higijenu, energen</w:t>
      </w:r>
      <w:r w:rsidR="00F248DD" w:rsidRPr="005D7A24">
        <w:rPr>
          <w:rFonts w:ascii="Arial" w:hAnsi="Arial" w:cs="Arial"/>
        </w:rPr>
        <w:t>te</w:t>
      </w:r>
      <w:r w:rsidR="005B1B7A" w:rsidRPr="005D7A24">
        <w:rPr>
          <w:rFonts w:ascii="Arial" w:hAnsi="Arial" w:cs="Arial"/>
        </w:rPr>
        <w:t>,materijal za tekuće održavanj</w:t>
      </w:r>
      <w:r w:rsidR="00CC7F84">
        <w:rPr>
          <w:rFonts w:ascii="Arial" w:hAnsi="Arial" w:cs="Arial"/>
        </w:rPr>
        <w:t>e</w:t>
      </w:r>
      <w:r w:rsidR="005B1B7A" w:rsidRPr="005D7A24">
        <w:rPr>
          <w:rFonts w:ascii="Arial" w:hAnsi="Arial" w:cs="Arial"/>
        </w:rPr>
        <w:t>, sit</w:t>
      </w:r>
      <w:r w:rsidR="00F248DD" w:rsidRPr="005D7A24">
        <w:rPr>
          <w:rFonts w:ascii="Arial" w:hAnsi="Arial" w:cs="Arial"/>
        </w:rPr>
        <w:t>an</w:t>
      </w:r>
      <w:r w:rsidR="005B1B7A" w:rsidRPr="005D7A24">
        <w:rPr>
          <w:rFonts w:ascii="Arial" w:hAnsi="Arial" w:cs="Arial"/>
        </w:rPr>
        <w:t xml:space="preserve"> inventar, materijal</w:t>
      </w:r>
      <w:r w:rsidR="00F248DD" w:rsidRPr="005D7A24">
        <w:rPr>
          <w:rFonts w:ascii="Arial" w:hAnsi="Arial" w:cs="Arial"/>
        </w:rPr>
        <w:t>a</w:t>
      </w:r>
      <w:r w:rsidR="00A84765" w:rsidRPr="005D7A24">
        <w:rPr>
          <w:rFonts w:ascii="Arial" w:hAnsi="Arial" w:cs="Arial"/>
        </w:rPr>
        <w:t xml:space="preserve"> za školsku kuhinju</w:t>
      </w:r>
      <w:r w:rsidR="00E23F98" w:rsidRPr="005D7A24">
        <w:rPr>
          <w:rFonts w:ascii="Arial" w:hAnsi="Arial" w:cs="Arial"/>
        </w:rPr>
        <w:t>; r</w:t>
      </w:r>
      <w:r w:rsidR="005B1B7A" w:rsidRPr="005D7A24">
        <w:rPr>
          <w:rFonts w:ascii="Arial" w:hAnsi="Arial" w:cs="Arial"/>
        </w:rPr>
        <w:t xml:space="preserve">ashodi za </w:t>
      </w:r>
      <w:r w:rsidR="00315AAB" w:rsidRPr="005D7A24">
        <w:rPr>
          <w:rFonts w:ascii="Arial" w:hAnsi="Arial" w:cs="Arial"/>
        </w:rPr>
        <w:t>usluge</w:t>
      </w:r>
      <w:r w:rsidR="00E23F98" w:rsidRPr="005D7A24">
        <w:rPr>
          <w:rFonts w:ascii="Arial" w:hAnsi="Arial" w:cs="Arial"/>
        </w:rPr>
        <w:t xml:space="preserve"> - </w:t>
      </w:r>
      <w:r w:rsidR="00315AAB" w:rsidRPr="005D7A24">
        <w:rPr>
          <w:rFonts w:ascii="Arial" w:hAnsi="Arial" w:cs="Arial"/>
        </w:rPr>
        <w:t xml:space="preserve"> uslug</w:t>
      </w:r>
      <w:r w:rsidR="00E23F98" w:rsidRPr="005D7A24">
        <w:rPr>
          <w:rFonts w:ascii="Arial" w:hAnsi="Arial" w:cs="Arial"/>
        </w:rPr>
        <w:t>e</w:t>
      </w:r>
      <w:r w:rsidR="00315AAB" w:rsidRPr="005D7A24">
        <w:rPr>
          <w:rFonts w:ascii="Arial" w:hAnsi="Arial" w:cs="Arial"/>
        </w:rPr>
        <w:t xml:space="preserve"> telefona</w:t>
      </w:r>
      <w:r w:rsidR="00E23F98" w:rsidRPr="005D7A24">
        <w:rPr>
          <w:rFonts w:ascii="Arial" w:hAnsi="Arial" w:cs="Arial"/>
        </w:rPr>
        <w:t>,</w:t>
      </w:r>
      <w:r w:rsidR="00315AAB" w:rsidRPr="005D7A24">
        <w:rPr>
          <w:rFonts w:ascii="Arial" w:hAnsi="Arial" w:cs="Arial"/>
        </w:rPr>
        <w:t xml:space="preserve"> pošte</w:t>
      </w:r>
      <w:r w:rsidR="00E23F98" w:rsidRPr="005D7A24">
        <w:rPr>
          <w:rFonts w:ascii="Arial" w:hAnsi="Arial" w:cs="Arial"/>
        </w:rPr>
        <w:t xml:space="preserve"> i prijevoza</w:t>
      </w:r>
      <w:r w:rsidR="00315AAB" w:rsidRPr="005D7A24">
        <w:rPr>
          <w:rFonts w:ascii="Arial" w:hAnsi="Arial" w:cs="Arial"/>
        </w:rPr>
        <w:t>, usluge tekućeg održavanja, komunalne usluge,računalne usluge, zdravstvene i veterinarske usluge te ostale usluge</w:t>
      </w:r>
      <w:r w:rsidR="00E23F98" w:rsidRPr="005D7A24">
        <w:rPr>
          <w:rFonts w:ascii="Arial" w:hAnsi="Arial" w:cs="Arial"/>
        </w:rPr>
        <w:t>; o</w:t>
      </w:r>
      <w:r w:rsidR="00315AAB" w:rsidRPr="005D7A24">
        <w:rPr>
          <w:rFonts w:ascii="Arial" w:hAnsi="Arial" w:cs="Arial"/>
        </w:rPr>
        <w:t xml:space="preserve">stali nespomenuti rashodi poslovanja </w:t>
      </w:r>
      <w:r w:rsidR="00E23F98" w:rsidRPr="005D7A24">
        <w:rPr>
          <w:rFonts w:ascii="Arial" w:hAnsi="Arial" w:cs="Arial"/>
        </w:rPr>
        <w:t>-</w:t>
      </w:r>
      <w:r w:rsidR="00DB5682" w:rsidRPr="005D7A24">
        <w:rPr>
          <w:rFonts w:ascii="Arial" w:hAnsi="Arial" w:cs="Arial"/>
        </w:rPr>
        <w:t xml:space="preserve"> p</w:t>
      </w:r>
      <w:r w:rsidR="00315AAB" w:rsidRPr="005D7A24">
        <w:rPr>
          <w:rFonts w:ascii="Arial" w:hAnsi="Arial" w:cs="Arial"/>
        </w:rPr>
        <w:t>remije osiguranja imovine</w:t>
      </w:r>
      <w:r w:rsidR="001E43BE" w:rsidRPr="005D7A24">
        <w:rPr>
          <w:rFonts w:ascii="Arial" w:hAnsi="Arial" w:cs="Arial"/>
        </w:rPr>
        <w:t xml:space="preserve"> i</w:t>
      </w:r>
      <w:r w:rsidR="00315AAB" w:rsidRPr="005D7A24">
        <w:rPr>
          <w:rFonts w:ascii="Arial" w:hAnsi="Arial" w:cs="Arial"/>
        </w:rPr>
        <w:t xml:space="preserve"> zaposlenika</w:t>
      </w:r>
      <w:r w:rsidR="001E43BE" w:rsidRPr="005D7A24">
        <w:rPr>
          <w:rFonts w:ascii="Arial" w:hAnsi="Arial" w:cs="Arial"/>
        </w:rPr>
        <w:t>, nagrade učen</w:t>
      </w:r>
      <w:r w:rsidR="00315AAB" w:rsidRPr="005D7A24">
        <w:rPr>
          <w:rFonts w:ascii="Arial" w:hAnsi="Arial" w:cs="Arial"/>
        </w:rPr>
        <w:t xml:space="preserve">ika, </w:t>
      </w:r>
      <w:r w:rsidR="001E43BE" w:rsidRPr="005D7A24">
        <w:rPr>
          <w:rFonts w:ascii="Arial" w:hAnsi="Arial" w:cs="Arial"/>
        </w:rPr>
        <w:t>izlete i terensku nastavu,članarine</w:t>
      </w:r>
      <w:r w:rsidR="00315AAB" w:rsidRPr="005D7A24">
        <w:rPr>
          <w:rFonts w:ascii="Arial" w:hAnsi="Arial" w:cs="Arial"/>
        </w:rPr>
        <w:t xml:space="preserve"> i ostale nespomenute rashode poslovanja</w:t>
      </w:r>
      <w:r w:rsidR="00594CB6" w:rsidRPr="005D7A24">
        <w:rPr>
          <w:rFonts w:ascii="Arial" w:hAnsi="Arial" w:cs="Arial"/>
        </w:rPr>
        <w:t>.</w:t>
      </w:r>
    </w:p>
    <w:p w:rsidR="007F6D8C" w:rsidRPr="005D7A24" w:rsidRDefault="001E43BE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3. Financijski rashodi</w:t>
      </w:r>
      <w:r w:rsidR="007F6D8C" w:rsidRPr="005D7A24">
        <w:rPr>
          <w:rFonts w:ascii="Arial" w:hAnsi="Arial" w:cs="Arial"/>
        </w:rPr>
        <w:t xml:space="preserve"> planirani su u visini od </w:t>
      </w:r>
      <w:r w:rsidR="00E23F98" w:rsidRPr="005D7A24">
        <w:rPr>
          <w:rFonts w:ascii="Arial" w:hAnsi="Arial" w:cs="Arial"/>
        </w:rPr>
        <w:t>451</w:t>
      </w:r>
      <w:r w:rsidR="00CC7F84">
        <w:rPr>
          <w:rFonts w:ascii="Arial" w:hAnsi="Arial" w:cs="Arial"/>
        </w:rPr>
        <w:t>,00</w:t>
      </w:r>
      <w:r w:rsidR="00E23F98" w:rsidRPr="005D7A24">
        <w:rPr>
          <w:rFonts w:ascii="Arial" w:hAnsi="Arial" w:cs="Arial"/>
        </w:rPr>
        <w:t xml:space="preserve"> EUR</w:t>
      </w:r>
      <w:r w:rsidR="005A3DF3" w:rsidRPr="005D7A24">
        <w:rPr>
          <w:rFonts w:ascii="Arial" w:hAnsi="Arial" w:cs="Arial"/>
        </w:rPr>
        <w:t>. O</w:t>
      </w:r>
      <w:r w:rsidR="007F6D8C" w:rsidRPr="005D7A24">
        <w:rPr>
          <w:rFonts w:ascii="Arial" w:hAnsi="Arial" w:cs="Arial"/>
        </w:rPr>
        <w:t>dnos</w:t>
      </w:r>
      <w:r w:rsidR="005A3DF3" w:rsidRPr="005D7A24">
        <w:rPr>
          <w:rFonts w:ascii="Arial" w:hAnsi="Arial" w:cs="Arial"/>
        </w:rPr>
        <w:t>e</w:t>
      </w:r>
      <w:r w:rsidR="007F6D8C" w:rsidRPr="005D7A24">
        <w:rPr>
          <w:rFonts w:ascii="Arial" w:hAnsi="Arial" w:cs="Arial"/>
        </w:rPr>
        <w:t xml:space="preserve"> se na bankovne troškove platnog prometa.</w:t>
      </w:r>
    </w:p>
    <w:p w:rsidR="007F6D8C" w:rsidRPr="005D7A24" w:rsidRDefault="007F6D8C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 xml:space="preserve">4. Naknade građanima i kućanstvima </w:t>
      </w:r>
      <w:r w:rsidRPr="005D7A24">
        <w:rPr>
          <w:rFonts w:ascii="Arial" w:hAnsi="Arial" w:cs="Arial"/>
        </w:rPr>
        <w:t xml:space="preserve">planirani su u visini od </w:t>
      </w:r>
      <w:r w:rsidR="00DC1358">
        <w:rPr>
          <w:rFonts w:ascii="Arial" w:hAnsi="Arial" w:cs="Arial"/>
        </w:rPr>
        <w:t>4.513</w:t>
      </w:r>
      <w:r w:rsidR="005A3DF3" w:rsidRPr="005D7A24">
        <w:rPr>
          <w:rFonts w:ascii="Arial" w:hAnsi="Arial" w:cs="Arial"/>
        </w:rPr>
        <w:t xml:space="preserve"> EUR. O</w:t>
      </w:r>
      <w:r w:rsidRPr="005D7A24">
        <w:rPr>
          <w:rFonts w:ascii="Arial" w:hAnsi="Arial" w:cs="Arial"/>
        </w:rPr>
        <w:t>dnos</w:t>
      </w:r>
      <w:r w:rsidR="005A3DF3" w:rsidRPr="005D7A24">
        <w:rPr>
          <w:rFonts w:ascii="Arial" w:hAnsi="Arial" w:cs="Arial"/>
        </w:rPr>
        <w:t>e</w:t>
      </w:r>
      <w:r w:rsidRPr="005D7A24">
        <w:rPr>
          <w:rFonts w:ascii="Arial" w:hAnsi="Arial" w:cs="Arial"/>
        </w:rPr>
        <w:t xml:space="preserve"> se na prijevoz učenika</w:t>
      </w:r>
      <w:r w:rsidR="00DC1358">
        <w:rPr>
          <w:rFonts w:ascii="Arial" w:hAnsi="Arial" w:cs="Arial"/>
        </w:rPr>
        <w:t xml:space="preserve"> i nabavu radnih udžbenika</w:t>
      </w:r>
      <w:r w:rsidRPr="005D7A24">
        <w:rPr>
          <w:rFonts w:ascii="Arial" w:hAnsi="Arial" w:cs="Arial"/>
        </w:rPr>
        <w:t>.</w:t>
      </w:r>
    </w:p>
    <w:p w:rsidR="004D0C7F" w:rsidRPr="005D7A24" w:rsidRDefault="005A3DF3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5</w:t>
      </w:r>
      <w:r w:rsidR="00594CB6" w:rsidRPr="005D7A24">
        <w:rPr>
          <w:rFonts w:ascii="Arial" w:hAnsi="Arial" w:cs="Arial"/>
          <w:b/>
        </w:rPr>
        <w:t>. Rashodi za nabavu proizvedene dugotrajne imovine</w:t>
      </w:r>
      <w:r w:rsidR="00BC12D1" w:rsidRPr="005D7A24">
        <w:rPr>
          <w:rFonts w:ascii="Arial" w:hAnsi="Arial" w:cs="Arial"/>
        </w:rPr>
        <w:t xml:space="preserve">planiranisu u visini od </w:t>
      </w:r>
      <w:r w:rsidR="00CC7F84">
        <w:rPr>
          <w:rFonts w:ascii="Arial" w:hAnsi="Arial" w:cs="Arial"/>
        </w:rPr>
        <w:t>24.314,00</w:t>
      </w:r>
      <w:r w:rsidRPr="005D7A24">
        <w:rPr>
          <w:rFonts w:ascii="Arial" w:hAnsi="Arial" w:cs="Arial"/>
        </w:rPr>
        <w:t xml:space="preserve"> EUR</w:t>
      </w:r>
      <w:r w:rsidR="008832CF" w:rsidRPr="005D7A24">
        <w:rPr>
          <w:rFonts w:ascii="Arial" w:hAnsi="Arial" w:cs="Arial"/>
        </w:rPr>
        <w:t>.</w:t>
      </w:r>
      <w:r w:rsidRPr="005D7A24">
        <w:rPr>
          <w:rFonts w:ascii="Arial" w:hAnsi="Arial" w:cs="Arial"/>
        </w:rPr>
        <w:t xml:space="preserve"> O</w:t>
      </w:r>
      <w:r w:rsidR="00594CB6" w:rsidRPr="005D7A24">
        <w:rPr>
          <w:rFonts w:ascii="Arial" w:hAnsi="Arial" w:cs="Arial"/>
        </w:rPr>
        <w:t>dnos</w:t>
      </w:r>
      <w:r w:rsidRPr="005D7A24">
        <w:rPr>
          <w:rFonts w:ascii="Arial" w:hAnsi="Arial" w:cs="Arial"/>
        </w:rPr>
        <w:t>e</w:t>
      </w:r>
      <w:r w:rsidR="00594CB6" w:rsidRPr="005D7A24">
        <w:rPr>
          <w:rFonts w:ascii="Arial" w:hAnsi="Arial" w:cs="Arial"/>
        </w:rPr>
        <w:t xml:space="preserve"> se </w:t>
      </w:r>
      <w:r w:rsidRPr="005D7A24">
        <w:rPr>
          <w:rFonts w:ascii="Arial" w:hAnsi="Arial" w:cs="Arial"/>
        </w:rPr>
        <w:t>n</w:t>
      </w:r>
      <w:r w:rsidR="00594CB6" w:rsidRPr="005D7A24">
        <w:rPr>
          <w:rFonts w:ascii="Arial" w:hAnsi="Arial" w:cs="Arial"/>
        </w:rPr>
        <w:t xml:space="preserve">a nabavu </w:t>
      </w:r>
      <w:r w:rsidRPr="005D7A24">
        <w:rPr>
          <w:rFonts w:ascii="Arial" w:hAnsi="Arial" w:cs="Arial"/>
        </w:rPr>
        <w:t xml:space="preserve">video nadzora te </w:t>
      </w:r>
      <w:r w:rsidR="00183D60" w:rsidRPr="005D7A24">
        <w:rPr>
          <w:rFonts w:ascii="Arial" w:hAnsi="Arial" w:cs="Arial"/>
        </w:rPr>
        <w:t>računalne opreme</w:t>
      </w:r>
      <w:r w:rsidR="00594CB6" w:rsidRPr="005D7A24">
        <w:rPr>
          <w:rFonts w:ascii="Arial" w:hAnsi="Arial" w:cs="Arial"/>
        </w:rPr>
        <w:t>, uređaja i opreme za potrebe redovnog poslovanja ustanove.</w:t>
      </w:r>
    </w:p>
    <w:p w:rsidR="00EB3049" w:rsidRDefault="00236084" w:rsidP="00F24B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OBRAZLOŽENJE PRENESENOG MANJKA ODNOSNO VIŠKA FINANCIJSKOG PLANA</w:t>
      </w:r>
    </w:p>
    <w:p w:rsidR="00EB3049" w:rsidRPr="00EB3049" w:rsidRDefault="00CC7F84" w:rsidP="00EB3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2024. godini planiran je preneseni višak poslovanja od 888,44 EUR.</w:t>
      </w:r>
    </w:p>
    <w:p w:rsidR="00EB3049" w:rsidRPr="00EB3049" w:rsidRDefault="00EB3049" w:rsidP="00CC7F84">
      <w:pPr>
        <w:pStyle w:val="Odlomakpopisa"/>
        <w:spacing w:line="240" w:lineRule="auto"/>
        <w:ind w:left="8340"/>
        <w:jc w:val="both"/>
        <w:rPr>
          <w:rFonts w:ascii="Arial" w:hAnsi="Arial" w:cs="Arial"/>
        </w:rPr>
      </w:pPr>
    </w:p>
    <w:p w:rsidR="00EB3049" w:rsidRDefault="00EB3049" w:rsidP="00EB3049">
      <w:pPr>
        <w:spacing w:line="240" w:lineRule="auto"/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EB3049" w:rsidRDefault="00EB3049" w:rsidP="00F24BF5">
      <w:pPr>
        <w:jc w:val="both"/>
        <w:rPr>
          <w:rFonts w:ascii="Arial" w:hAnsi="Arial" w:cs="Arial"/>
          <w:b/>
        </w:rPr>
      </w:pPr>
    </w:p>
    <w:p w:rsidR="007F715F" w:rsidRDefault="007F715F" w:rsidP="00EB3049">
      <w:pPr>
        <w:jc w:val="center"/>
        <w:rPr>
          <w:rFonts w:ascii="Arial" w:hAnsi="Arial" w:cs="Arial"/>
          <w:b/>
        </w:rPr>
      </w:pPr>
    </w:p>
    <w:p w:rsidR="007F715F" w:rsidRDefault="007F715F" w:rsidP="00EB3049">
      <w:pPr>
        <w:jc w:val="center"/>
        <w:rPr>
          <w:rFonts w:ascii="Arial" w:hAnsi="Arial" w:cs="Arial"/>
          <w:b/>
        </w:rPr>
      </w:pPr>
    </w:p>
    <w:p w:rsidR="00EB3049" w:rsidRDefault="00DC77E7" w:rsidP="00EB3049">
      <w:pPr>
        <w:jc w:val="center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lastRenderedPageBreak/>
        <w:t xml:space="preserve">OBRAZLOŽENJE POSEBNOG DIJELA </w:t>
      </w:r>
      <w:r w:rsidR="00EB3049">
        <w:rPr>
          <w:rFonts w:ascii="Arial" w:hAnsi="Arial" w:cs="Arial"/>
          <w:b/>
        </w:rPr>
        <w:t>FINANCIJSKOG PLANA</w:t>
      </w:r>
    </w:p>
    <w:p w:rsidR="00EB3049" w:rsidRDefault="00EB3049" w:rsidP="00EB3049">
      <w:pPr>
        <w:jc w:val="center"/>
        <w:rPr>
          <w:rFonts w:ascii="Arial" w:hAnsi="Arial" w:cs="Arial"/>
          <w:b/>
        </w:rPr>
      </w:pPr>
    </w:p>
    <w:p w:rsidR="00CC40B7" w:rsidRDefault="00CC40B7" w:rsidP="00F24BF5">
      <w:pPr>
        <w:jc w:val="both"/>
        <w:rPr>
          <w:rFonts w:ascii="Arial" w:hAnsi="Arial" w:cs="Arial"/>
          <w:b/>
          <w:u w:val="single"/>
        </w:rPr>
      </w:pPr>
      <w:r w:rsidRPr="005D7A24">
        <w:rPr>
          <w:rFonts w:ascii="Arial" w:hAnsi="Arial" w:cs="Arial"/>
          <w:b/>
          <w:u w:val="single"/>
        </w:rPr>
        <w:t>PROGRAM 2101- Redovna djelatnost osnovnih škola – minimalni standard</w:t>
      </w:r>
    </w:p>
    <w:p w:rsidR="00236084" w:rsidRPr="005D7A24" w:rsidRDefault="00236084" w:rsidP="00236084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  <w:bCs/>
          <w:color w:val="000000"/>
        </w:rPr>
        <w:t xml:space="preserve">AKTIVNOST: A210101  </w:t>
      </w:r>
      <w:r w:rsidRPr="005D7A24">
        <w:rPr>
          <w:rFonts w:ascii="Arial" w:hAnsi="Arial" w:cs="Arial"/>
          <w:b/>
        </w:rPr>
        <w:t>Materijalni rashodi OŠ po kriterijima – minimalni standard</w:t>
      </w:r>
    </w:p>
    <w:p w:rsidR="00236084" w:rsidRDefault="00236084" w:rsidP="00236084">
      <w:pPr>
        <w:jc w:val="both"/>
        <w:rPr>
          <w:rFonts w:ascii="Arial" w:eastAsia="Calibri" w:hAnsi="Arial" w:cs="Arial"/>
        </w:rPr>
      </w:pPr>
      <w:r w:rsidRPr="00642D59">
        <w:rPr>
          <w:rFonts w:ascii="Arial" w:eastAsia="Calibri" w:hAnsi="Arial" w:cs="Arial"/>
          <w:b/>
        </w:rPr>
        <w:t>Opis aktivnosti:</w:t>
      </w:r>
      <w:r w:rsidRPr="00A20163">
        <w:rPr>
          <w:rFonts w:ascii="Arial" w:eastAsia="Calibri" w:hAnsi="Arial" w:cs="Arial"/>
        </w:rPr>
        <w:t>Redovna djelatnost škola financirana je iz decentralizacije iz koje se financiraju materijalni i financijski rashodi,rashode za materijal i dijelove za tekuće i investicijsko održavanje, usluge tekućeg i investicijskog održavanja. Izračun mjesečne dotacije provodi se na temelju izračuna po broju učenika, po broju razrednih odjela;  po broju zgrada područne škole;  po broju zgrada matične škole na godinu. Sredstva se troše namjenski i to  samo za financiranje materijalnih i financijskih rashoda (prema ekonomskoj klasifikaciji) nužnih za realizaciju nastavnog plana i programa.</w:t>
      </w:r>
    </w:p>
    <w:p w:rsidR="00267A6B" w:rsidRPr="00BD4F42" w:rsidRDefault="00BD4F42" w:rsidP="00F24BF5">
      <w:pPr>
        <w:jc w:val="both"/>
        <w:rPr>
          <w:rFonts w:ascii="Arial" w:hAnsi="Arial" w:cs="Arial"/>
          <w:b/>
        </w:rPr>
      </w:pPr>
      <w:r w:rsidRPr="00BD4F42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522"/>
        <w:gridCol w:w="1589"/>
        <w:gridCol w:w="1195"/>
        <w:gridCol w:w="1294"/>
        <w:gridCol w:w="1283"/>
      </w:tblGrid>
      <w:tr w:rsidR="00267A6B" w:rsidTr="00C003B3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267A6B" w:rsidRDefault="00BD4F42" w:rsidP="00BD4F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267A6B" w:rsidRDefault="00BD4F42" w:rsidP="00BD4F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267A6B" w:rsidRDefault="00BD4F42" w:rsidP="00BD4F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267A6B" w:rsidRDefault="00BD4F42" w:rsidP="00BD4F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4701A8" w:rsidTr="00267A6B">
        <w:trPr>
          <w:trHeight w:val="757"/>
        </w:trPr>
        <w:tc>
          <w:tcPr>
            <w:tcW w:w="1940" w:type="dxa"/>
            <w:vMerge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CC7F84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CC7F84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267A6B" w:rsidRDefault="00267A6B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CC7F84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4701A8" w:rsidTr="00267A6B">
        <w:tc>
          <w:tcPr>
            <w:tcW w:w="1940" w:type="dxa"/>
          </w:tcPr>
          <w:p w:rsidR="00267A6B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267A6B" w:rsidRDefault="00C003B3" w:rsidP="002360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2101 </w:t>
            </w:r>
          </w:p>
        </w:tc>
        <w:tc>
          <w:tcPr>
            <w:tcW w:w="1832" w:type="dxa"/>
          </w:tcPr>
          <w:p w:rsidR="00267A6B" w:rsidRDefault="00C003B3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A210101 </w:t>
            </w:r>
          </w:p>
        </w:tc>
        <w:tc>
          <w:tcPr>
            <w:tcW w:w="1097" w:type="dxa"/>
          </w:tcPr>
          <w:p w:rsidR="00267A6B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</w:t>
            </w:r>
            <w:r w:rsidR="004E7B85">
              <w:rPr>
                <w:rFonts w:ascii="Arial" w:hAnsi="Arial" w:cs="Arial"/>
                <w:bCs/>
              </w:rPr>
              <w:t>874,68</w:t>
            </w:r>
          </w:p>
        </w:tc>
        <w:tc>
          <w:tcPr>
            <w:tcW w:w="1357" w:type="dxa"/>
          </w:tcPr>
          <w:p w:rsidR="00267A6B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</w:t>
            </w:r>
            <w:r w:rsidR="004701A8">
              <w:rPr>
                <w:rFonts w:ascii="Arial" w:hAnsi="Arial" w:cs="Arial"/>
                <w:bCs/>
              </w:rPr>
              <w:t>874,68</w:t>
            </w:r>
          </w:p>
        </w:tc>
        <w:tc>
          <w:tcPr>
            <w:tcW w:w="1339" w:type="dxa"/>
          </w:tcPr>
          <w:p w:rsidR="00267A6B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</w:t>
            </w:r>
            <w:r w:rsidR="004701A8">
              <w:rPr>
                <w:rFonts w:ascii="Arial" w:hAnsi="Arial" w:cs="Arial"/>
                <w:bCs/>
              </w:rPr>
              <w:t>874,68</w:t>
            </w:r>
          </w:p>
        </w:tc>
      </w:tr>
    </w:tbl>
    <w:p w:rsidR="00DF1CA5" w:rsidRDefault="00DF1CA5" w:rsidP="00F24BF5">
      <w:pPr>
        <w:jc w:val="both"/>
        <w:rPr>
          <w:rFonts w:ascii="Arial" w:hAnsi="Arial" w:cs="Arial"/>
        </w:rPr>
      </w:pPr>
    </w:p>
    <w:p w:rsidR="00236084" w:rsidRDefault="007F4029" w:rsidP="00F24BF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 w:rsidRPr="00A20163">
        <w:rPr>
          <w:rFonts w:ascii="Arial" w:eastAsia="Calibri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514"/>
        <w:gridCol w:w="6"/>
        <w:gridCol w:w="1366"/>
        <w:gridCol w:w="1405"/>
        <w:gridCol w:w="10"/>
        <w:gridCol w:w="1415"/>
        <w:gridCol w:w="1415"/>
      </w:tblGrid>
      <w:tr w:rsidR="00236084" w:rsidRPr="002630A6" w:rsidTr="00236084">
        <w:trPr>
          <w:trHeight w:val="285"/>
        </w:trPr>
        <w:tc>
          <w:tcPr>
            <w:tcW w:w="2157" w:type="dxa"/>
            <w:vMerge w:val="restart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hAnsi="Arial"/>
                <w:highlight w:val="lightGray"/>
              </w:rPr>
            </w:pPr>
            <w:r w:rsidRPr="00D06D6C">
              <w:rPr>
                <w:rFonts w:ascii="Arial" w:hAnsi="Arial"/>
              </w:rPr>
              <w:t>Pokazatelj rezultata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Početna  vrijednost</w:t>
            </w:r>
          </w:p>
        </w:tc>
        <w:tc>
          <w:tcPr>
            <w:tcW w:w="5617" w:type="dxa"/>
            <w:gridSpan w:val="6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Ciljane vrijednosti</w:t>
            </w:r>
          </w:p>
        </w:tc>
      </w:tr>
      <w:tr w:rsidR="00236084" w:rsidRPr="002630A6" w:rsidTr="00236084">
        <w:trPr>
          <w:trHeight w:val="206"/>
        </w:trPr>
        <w:tc>
          <w:tcPr>
            <w:tcW w:w="2157" w:type="dxa"/>
            <w:vMerge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202</w:t>
            </w:r>
            <w:r w:rsidR="004701A8">
              <w:rPr>
                <w:rFonts w:ascii="Arial" w:hAnsi="Arial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202</w:t>
            </w:r>
            <w:r w:rsidR="004701A8">
              <w:rPr>
                <w:rFonts w:ascii="Arial" w:hAnsi="Arial"/>
              </w:rPr>
              <w:t>4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202</w:t>
            </w:r>
            <w:r w:rsidR="004701A8">
              <w:rPr>
                <w:rFonts w:ascii="Arial" w:hAnsi="Arial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D06D6C">
              <w:rPr>
                <w:rFonts w:ascii="Arial" w:hAnsi="Arial"/>
              </w:rPr>
              <w:t>202</w:t>
            </w:r>
            <w:r w:rsidR="004701A8">
              <w:rPr>
                <w:rFonts w:ascii="Arial" w:hAnsi="Arial"/>
              </w:rPr>
              <w:t>6</w:t>
            </w:r>
          </w:p>
        </w:tc>
      </w:tr>
      <w:tr w:rsidR="00236084" w:rsidRPr="002630A6" w:rsidTr="00236084">
        <w:tc>
          <w:tcPr>
            <w:tcW w:w="2157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D06D6C">
              <w:rPr>
                <w:rFonts w:ascii="Arial" w:hAnsi="Arial"/>
              </w:rPr>
              <w:t>Broj razrednih odjeljenja</w:t>
            </w:r>
          </w:p>
        </w:tc>
        <w:tc>
          <w:tcPr>
            <w:tcW w:w="1514" w:type="dxa"/>
            <w:shd w:val="clear" w:color="auto" w:fill="auto"/>
          </w:tcPr>
          <w:p w:rsidR="00236084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36084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Default="00236084" w:rsidP="007F4029">
            <w:pPr>
              <w:spacing w:line="240" w:lineRule="auto"/>
              <w:jc w:val="center"/>
            </w:pPr>
            <w:r w:rsidRPr="00994F78">
              <w:rPr>
                <w:rFonts w:ascii="Arial" w:hAnsi="Arial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236084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Default="00236084" w:rsidP="007F4029">
            <w:pPr>
              <w:spacing w:line="240" w:lineRule="auto"/>
              <w:jc w:val="center"/>
            </w:pPr>
            <w:r w:rsidRPr="00994F78">
              <w:rPr>
                <w:rFonts w:ascii="Arial" w:hAnsi="Arial"/>
              </w:rPr>
              <w:t>8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236084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Default="00236084" w:rsidP="007F4029">
            <w:pPr>
              <w:spacing w:line="240" w:lineRule="auto"/>
              <w:jc w:val="center"/>
            </w:pPr>
            <w:r w:rsidRPr="00994F78">
              <w:rPr>
                <w:rFonts w:ascii="Arial" w:hAnsi="Arial"/>
              </w:rPr>
              <w:t>8</w:t>
            </w:r>
          </w:p>
        </w:tc>
        <w:tc>
          <w:tcPr>
            <w:tcW w:w="1415" w:type="dxa"/>
            <w:shd w:val="clear" w:color="auto" w:fill="auto"/>
          </w:tcPr>
          <w:p w:rsidR="00236084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Default="00236084" w:rsidP="007F4029">
            <w:pPr>
              <w:spacing w:line="240" w:lineRule="auto"/>
              <w:jc w:val="center"/>
            </w:pPr>
            <w:r w:rsidRPr="00994F78">
              <w:rPr>
                <w:rFonts w:ascii="Arial" w:hAnsi="Arial"/>
              </w:rPr>
              <w:t>8</w:t>
            </w:r>
          </w:p>
        </w:tc>
      </w:tr>
      <w:tr w:rsidR="00236084" w:rsidRPr="002630A6" w:rsidTr="00236084">
        <w:tc>
          <w:tcPr>
            <w:tcW w:w="2157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rPr>
                <w:rFonts w:ascii="Arial" w:hAnsi="Arial"/>
              </w:rPr>
            </w:pPr>
          </w:p>
          <w:p w:rsidR="00236084" w:rsidRPr="00D06D6C" w:rsidRDefault="00236084" w:rsidP="007F4029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D06D6C">
              <w:rPr>
                <w:rFonts w:ascii="Arial" w:hAnsi="Arial"/>
              </w:rPr>
              <w:t>Broj učenika</w:t>
            </w:r>
          </w:p>
        </w:tc>
        <w:tc>
          <w:tcPr>
            <w:tcW w:w="1514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4701A8">
              <w:rPr>
                <w:rFonts w:ascii="Arial" w:hAnsi="Arial"/>
              </w:rPr>
              <w:t>0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</w:t>
            </w:r>
            <w:r w:rsidR="004701A8">
              <w:rPr>
                <w:rFonts w:ascii="Arial" w:hAnsi="Arial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</w:t>
            </w:r>
            <w:r w:rsidR="004701A8">
              <w:rPr>
                <w:rFonts w:ascii="Arial" w:hAnsi="Arial"/>
              </w:rPr>
              <w:t>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</w:t>
            </w:r>
            <w:r w:rsidR="004701A8">
              <w:rPr>
                <w:rFonts w:ascii="Arial" w:hAnsi="Arial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</w:rPr>
            </w:pPr>
          </w:p>
          <w:p w:rsidR="00236084" w:rsidRPr="00D06D6C" w:rsidRDefault="00236084" w:rsidP="007F4029">
            <w:pPr>
              <w:spacing w:line="240" w:lineRule="auto"/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</w:t>
            </w:r>
            <w:r w:rsidR="004701A8">
              <w:rPr>
                <w:rFonts w:ascii="Arial" w:hAnsi="Arial"/>
              </w:rPr>
              <w:t>0</w:t>
            </w:r>
          </w:p>
        </w:tc>
      </w:tr>
      <w:tr w:rsidR="00236084" w:rsidTr="00236084">
        <w:tblPrEx>
          <w:tblLook w:val="0000"/>
        </w:tblPrEx>
        <w:trPr>
          <w:trHeight w:val="690"/>
        </w:trPr>
        <w:tc>
          <w:tcPr>
            <w:tcW w:w="2157" w:type="dxa"/>
          </w:tcPr>
          <w:p w:rsidR="00236084" w:rsidRPr="00D06D6C" w:rsidRDefault="00236084" w:rsidP="007F4029">
            <w:pPr>
              <w:spacing w:line="240" w:lineRule="auto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>Pokrivanje materijalnih troškova potrebnih za nesmetano odvijanje nastavnog procesa -</w:t>
            </w:r>
          </w:p>
        </w:tc>
        <w:tc>
          <w:tcPr>
            <w:tcW w:w="1520" w:type="dxa"/>
            <w:gridSpan w:val="2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>Pokrivenost materijalnih troškova potrebnih za nesmetano odvijanje nastavnog procesa</w:t>
            </w:r>
          </w:p>
        </w:tc>
        <w:tc>
          <w:tcPr>
            <w:tcW w:w="1366" w:type="dxa"/>
          </w:tcPr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 xml:space="preserve">Pokrivenost materijalnih troškova potrebnih za nesmetano odvijanje nastavnog procesa </w:t>
            </w:r>
          </w:p>
        </w:tc>
        <w:tc>
          <w:tcPr>
            <w:tcW w:w="1415" w:type="dxa"/>
            <w:gridSpan w:val="2"/>
          </w:tcPr>
          <w:p w:rsidR="00236084" w:rsidRPr="00D06D6C" w:rsidRDefault="00236084" w:rsidP="007F4029">
            <w:pPr>
              <w:spacing w:line="240" w:lineRule="auto"/>
              <w:rPr>
                <w:rFonts w:ascii="Arial" w:eastAsia="Calibri" w:hAnsi="Arial" w:cs="Arial"/>
              </w:rPr>
            </w:pPr>
          </w:p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>kontinuirano</w:t>
            </w:r>
          </w:p>
        </w:tc>
        <w:tc>
          <w:tcPr>
            <w:tcW w:w="1415" w:type="dxa"/>
          </w:tcPr>
          <w:p w:rsidR="00236084" w:rsidRPr="00D06D6C" w:rsidRDefault="00236084" w:rsidP="007F4029">
            <w:pPr>
              <w:spacing w:line="240" w:lineRule="auto"/>
              <w:rPr>
                <w:rFonts w:ascii="Arial" w:eastAsia="Calibri" w:hAnsi="Arial" w:cs="Arial"/>
              </w:rPr>
            </w:pPr>
          </w:p>
          <w:p w:rsidR="00236084" w:rsidRPr="00D06D6C" w:rsidRDefault="00236084" w:rsidP="007F4029">
            <w:pPr>
              <w:spacing w:line="240" w:lineRule="auto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>kontinuirano</w:t>
            </w:r>
          </w:p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5" w:type="dxa"/>
          </w:tcPr>
          <w:p w:rsidR="00236084" w:rsidRPr="00D06D6C" w:rsidRDefault="00236084" w:rsidP="007F4029">
            <w:pPr>
              <w:spacing w:line="240" w:lineRule="auto"/>
              <w:rPr>
                <w:rFonts w:ascii="Arial" w:eastAsia="Calibri" w:hAnsi="Arial" w:cs="Arial"/>
              </w:rPr>
            </w:pPr>
          </w:p>
          <w:p w:rsidR="00236084" w:rsidRPr="00D06D6C" w:rsidRDefault="00236084" w:rsidP="007F402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D06D6C">
              <w:rPr>
                <w:rFonts w:ascii="Arial" w:eastAsia="Calibri" w:hAnsi="Arial" w:cs="Arial"/>
              </w:rPr>
              <w:t>kontinuirano</w:t>
            </w:r>
          </w:p>
        </w:tc>
      </w:tr>
    </w:tbl>
    <w:p w:rsidR="00236084" w:rsidRDefault="00236084" w:rsidP="00F24BF5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lastRenderedPageBreak/>
        <w:t xml:space="preserve">AKTIVNOST: A210102 Materijalni rashodi </w:t>
      </w:r>
      <w:r w:rsidR="00EE241B" w:rsidRPr="005D7A24">
        <w:rPr>
          <w:rFonts w:ascii="Arial" w:hAnsi="Arial" w:cs="Arial"/>
          <w:b/>
        </w:rPr>
        <w:t xml:space="preserve">OŠ </w:t>
      </w:r>
      <w:r w:rsidRPr="005D7A24">
        <w:rPr>
          <w:rFonts w:ascii="Arial" w:hAnsi="Arial" w:cs="Arial"/>
          <w:b/>
        </w:rPr>
        <w:t>po stvarnom trošku</w:t>
      </w:r>
    </w:p>
    <w:p w:rsidR="00236084" w:rsidRDefault="00236084" w:rsidP="00236084">
      <w:pPr>
        <w:jc w:val="both"/>
        <w:rPr>
          <w:rFonts w:ascii="Arial" w:hAnsi="Arial"/>
        </w:rPr>
      </w:pPr>
      <w:r w:rsidRPr="00145A72">
        <w:rPr>
          <w:rFonts w:ascii="Arial" w:hAnsi="Arial"/>
          <w:b/>
        </w:rPr>
        <w:t>Opis aktivnosti:</w:t>
      </w:r>
      <w:r>
        <w:rPr>
          <w:rFonts w:ascii="Arial" w:hAnsi="Arial"/>
        </w:rPr>
        <w:t xml:space="preserve">Izvor financiranja planiranih sredstava za osiguranje </w:t>
      </w:r>
      <w:r w:rsidRPr="00145A72">
        <w:rPr>
          <w:rFonts w:ascii="Arial" w:hAnsi="Arial"/>
        </w:rPr>
        <w:t>prijevoza učenika</w:t>
      </w:r>
      <w:r>
        <w:rPr>
          <w:rFonts w:ascii="Arial" w:hAnsi="Arial"/>
        </w:rPr>
        <w:t xml:space="preserve"> i zdravstvenih pregleda djelatnika osigurava Istarska županija iz decentraliziranih sredstava.</w:t>
      </w:r>
    </w:p>
    <w:p w:rsidR="00236084" w:rsidRDefault="00236084" w:rsidP="00236084">
      <w:pPr>
        <w:jc w:val="both"/>
        <w:rPr>
          <w:rFonts w:ascii="Arial" w:hAnsi="Arial"/>
        </w:rPr>
      </w:pPr>
      <w:r w:rsidRPr="00145A72">
        <w:rPr>
          <w:rFonts w:ascii="Arial" w:hAnsi="Arial"/>
        </w:rPr>
        <w:t>Osiguranje funkcionalnosti odgojno-obrazovne ustanove.Zadovoljavanje standarda djelatnika  škole temeljem zakonskih prava</w:t>
      </w:r>
      <w:r>
        <w:rPr>
          <w:rFonts w:ascii="Arial" w:hAnsi="Arial"/>
        </w:rPr>
        <w:t>, te omogućiti učenicima putnicima korištenje školskog autobusa</w:t>
      </w:r>
      <w:r w:rsidRPr="00145A72">
        <w:rPr>
          <w:rFonts w:ascii="Arial" w:hAnsi="Arial"/>
        </w:rPr>
        <w:t>.</w:t>
      </w:r>
    </w:p>
    <w:p w:rsidR="00C003B3" w:rsidRPr="007F4029" w:rsidRDefault="007F4029" w:rsidP="00C003B3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583"/>
        <w:gridCol w:w="1663"/>
        <w:gridCol w:w="1090"/>
        <w:gridCol w:w="1280"/>
        <w:gridCol w:w="1267"/>
      </w:tblGrid>
      <w:tr w:rsidR="00C003B3" w:rsidTr="00C003B3">
        <w:trPr>
          <w:trHeight w:val="758"/>
        </w:trPr>
        <w:tc>
          <w:tcPr>
            <w:tcW w:w="1940" w:type="dxa"/>
            <w:vMerge w:val="restart"/>
          </w:tcPr>
          <w:p w:rsidR="00C003B3" w:rsidRDefault="00BD4F42" w:rsidP="007F4029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C003B3" w:rsidRDefault="007F4029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C003B3" w:rsidRDefault="007F4029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C003B3" w:rsidRDefault="007F4029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C003B3" w:rsidTr="00C003B3">
        <w:trPr>
          <w:trHeight w:val="757"/>
        </w:trPr>
        <w:tc>
          <w:tcPr>
            <w:tcW w:w="1940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4701A8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4701A8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4701A8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C003B3" w:rsidTr="00C003B3">
        <w:tc>
          <w:tcPr>
            <w:tcW w:w="1940" w:type="dxa"/>
          </w:tcPr>
          <w:p w:rsidR="00236084" w:rsidRPr="00432D5E" w:rsidRDefault="00236084" w:rsidP="007F4029">
            <w:pPr>
              <w:rPr>
                <w:rFonts w:ascii="Arial" w:hAnsi="Arial" w:cs="Arial"/>
              </w:rPr>
            </w:pPr>
            <w:r w:rsidRPr="00432D5E">
              <w:rPr>
                <w:rFonts w:ascii="Arial" w:hAnsi="Arial" w:cs="Arial"/>
              </w:rPr>
              <w:t>2.1.2. Osiguranje i poboljšanje dostupnosti obrazovanja d</w:t>
            </w:r>
            <w:r w:rsidR="002E0D69">
              <w:rPr>
                <w:rFonts w:ascii="Arial" w:hAnsi="Arial" w:cs="Arial"/>
              </w:rPr>
              <w:t>jeci i roditeljima/starateljima</w:t>
            </w:r>
          </w:p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</w:tcPr>
          <w:p w:rsidR="00C003B3" w:rsidRDefault="00AC6314" w:rsidP="002360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2101</w:t>
            </w:r>
          </w:p>
        </w:tc>
        <w:tc>
          <w:tcPr>
            <w:tcW w:w="1832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A210102</w:t>
            </w:r>
          </w:p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3.584</w:t>
            </w:r>
            <w:r w:rsidR="004701A8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357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3.584</w:t>
            </w:r>
            <w:r w:rsidR="004701A8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339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3.584</w:t>
            </w:r>
            <w:r w:rsidR="004701A8">
              <w:rPr>
                <w:rFonts w:ascii="Arial" w:hAnsi="Arial" w:cs="Arial"/>
                <w:bCs/>
              </w:rPr>
              <w:t>,00</w:t>
            </w:r>
          </w:p>
        </w:tc>
      </w:tr>
    </w:tbl>
    <w:p w:rsidR="00C003B3" w:rsidRDefault="00C003B3" w:rsidP="00C003B3">
      <w:pPr>
        <w:jc w:val="both"/>
        <w:rPr>
          <w:rFonts w:ascii="Arial" w:hAnsi="Arial" w:cs="Arial"/>
        </w:rPr>
      </w:pPr>
    </w:p>
    <w:p w:rsidR="00764A76" w:rsidRDefault="00764A76" w:rsidP="00764A76">
      <w:pPr>
        <w:jc w:val="both"/>
        <w:rPr>
          <w:rFonts w:ascii="Arial" w:hAnsi="Arial"/>
        </w:rPr>
      </w:pPr>
      <w:r w:rsidRPr="00145A72">
        <w:rPr>
          <w:rFonts w:ascii="Arial" w:hAnsi="Arial"/>
          <w:b/>
        </w:rPr>
        <w:t>Pokazatelji uspješnosti:</w:t>
      </w:r>
      <w:r>
        <w:rPr>
          <w:rFonts w:ascii="Arial" w:hAnsi="Arial"/>
        </w:rPr>
        <w:t>Uključenost učenika putnika u organizirani prijevoz te osigurat redovni zdravstveni pregled djelatnika.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764A76" w:rsidRPr="002630A6" w:rsidTr="009D2C6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764A76" w:rsidRPr="00E9193F" w:rsidRDefault="00764A76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64A76" w:rsidRPr="00E9193F" w:rsidRDefault="00764A76" w:rsidP="009D2C68">
            <w:pPr>
              <w:jc w:val="both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Ciljane vrijednosti</w:t>
            </w:r>
          </w:p>
        </w:tc>
      </w:tr>
      <w:tr w:rsidR="00764A76" w:rsidRPr="002630A6" w:rsidTr="009D2C68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764A76" w:rsidRPr="00E9193F" w:rsidRDefault="00764A76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4A76" w:rsidRPr="00E9193F" w:rsidRDefault="00764A76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</w:t>
            </w:r>
            <w:r w:rsidR="00684B10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</w:t>
            </w:r>
            <w:r w:rsidR="00684B10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</w:t>
            </w:r>
            <w:r w:rsidR="00684B10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</w:t>
            </w:r>
            <w:r w:rsidR="00684B10">
              <w:rPr>
                <w:rFonts w:ascii="Arial" w:hAnsi="Arial"/>
              </w:rPr>
              <w:t>6</w:t>
            </w:r>
          </w:p>
        </w:tc>
      </w:tr>
      <w:tr w:rsidR="00764A76" w:rsidRPr="002630A6" w:rsidTr="009D2C68">
        <w:tc>
          <w:tcPr>
            <w:tcW w:w="3369" w:type="dxa"/>
            <w:shd w:val="clear" w:color="auto" w:fill="auto"/>
          </w:tcPr>
          <w:p w:rsidR="00764A76" w:rsidRPr="00E9193F" w:rsidRDefault="00764A76" w:rsidP="009D2C68">
            <w:pPr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Broj učenika kojima se sufinanciraju troškovi posebnog i javnog prijevoza</w:t>
            </w:r>
          </w:p>
        </w:tc>
        <w:tc>
          <w:tcPr>
            <w:tcW w:w="1275" w:type="dxa"/>
            <w:shd w:val="clear" w:color="auto" w:fill="auto"/>
          </w:tcPr>
          <w:p w:rsidR="00764A76" w:rsidRDefault="00764A76" w:rsidP="009D2C68">
            <w:pPr>
              <w:jc w:val="center"/>
              <w:rPr>
                <w:rFonts w:ascii="Arial" w:hAnsi="Arial"/>
              </w:rPr>
            </w:pPr>
          </w:p>
          <w:p w:rsidR="00764A76" w:rsidRPr="00E9193F" w:rsidRDefault="00764A76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</w:rPr>
            </w:pPr>
          </w:p>
          <w:p w:rsidR="00764A76" w:rsidRPr="00E9193F" w:rsidRDefault="00764A76" w:rsidP="00764A76">
            <w:pPr>
              <w:jc w:val="center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</w:rPr>
            </w:pPr>
          </w:p>
          <w:p w:rsidR="00764A76" w:rsidRPr="00E9193F" w:rsidRDefault="00764A76" w:rsidP="00764A76">
            <w:pPr>
              <w:jc w:val="center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</w:rPr>
            </w:pPr>
          </w:p>
          <w:p w:rsidR="00764A76" w:rsidRPr="00E9193F" w:rsidRDefault="00764A76" w:rsidP="00764A76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</w:rPr>
            </w:pPr>
          </w:p>
          <w:p w:rsidR="00764A76" w:rsidRPr="00E9193F" w:rsidRDefault="00764A76" w:rsidP="00764A76">
            <w:pPr>
              <w:jc w:val="center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1</w:t>
            </w:r>
          </w:p>
        </w:tc>
      </w:tr>
      <w:tr w:rsidR="00764A76" w:rsidRPr="002630A6" w:rsidTr="009D2C68">
        <w:tc>
          <w:tcPr>
            <w:tcW w:w="3369" w:type="dxa"/>
            <w:shd w:val="clear" w:color="auto" w:fill="auto"/>
          </w:tcPr>
          <w:p w:rsidR="00764A76" w:rsidRPr="00E9193F" w:rsidRDefault="00764A76" w:rsidP="009D2C68">
            <w:pPr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Broj učitelja kojima se sufinancira zdravstveni pregledi</w:t>
            </w:r>
          </w:p>
        </w:tc>
        <w:tc>
          <w:tcPr>
            <w:tcW w:w="1275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</w:rPr>
            </w:pPr>
          </w:p>
          <w:p w:rsidR="00764A76" w:rsidRPr="00E9193F" w:rsidRDefault="00684B10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  <w:highlight w:val="lightGray"/>
              </w:rPr>
            </w:pPr>
          </w:p>
          <w:p w:rsidR="00764A76" w:rsidRPr="00E9193F" w:rsidRDefault="00684B10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  <w:highlight w:val="lightGray"/>
              </w:rPr>
            </w:pPr>
          </w:p>
          <w:p w:rsidR="00764A76" w:rsidRPr="00E9193F" w:rsidRDefault="00684B10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  <w:highlight w:val="lightGray"/>
              </w:rPr>
            </w:pPr>
          </w:p>
          <w:p w:rsidR="00764A76" w:rsidRPr="00E9193F" w:rsidRDefault="00684B10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764A76" w:rsidRPr="00E9193F" w:rsidRDefault="00764A76" w:rsidP="009D2C68">
            <w:pPr>
              <w:jc w:val="center"/>
              <w:rPr>
                <w:rFonts w:ascii="Arial" w:hAnsi="Arial"/>
                <w:highlight w:val="lightGray"/>
              </w:rPr>
            </w:pPr>
          </w:p>
          <w:p w:rsidR="00764A76" w:rsidRPr="00E9193F" w:rsidRDefault="00684B10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:rsidR="00C003B3" w:rsidRPr="005D7A24" w:rsidRDefault="00C003B3" w:rsidP="00C003B3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pStyle w:val="Standard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7A24">
        <w:rPr>
          <w:rFonts w:ascii="Arial" w:hAnsi="Arial" w:cs="Arial"/>
          <w:b/>
          <w:color w:val="000000"/>
          <w:sz w:val="22"/>
          <w:szCs w:val="22"/>
        </w:rPr>
        <w:t xml:space="preserve">AKTIVNOST: A210103 – Materijalni rashodi </w:t>
      </w:r>
      <w:r w:rsidR="00EE241B" w:rsidRPr="005D7A24">
        <w:rPr>
          <w:rFonts w:ascii="Arial" w:hAnsi="Arial" w:cs="Arial"/>
          <w:b/>
          <w:color w:val="000000"/>
          <w:sz w:val="22"/>
          <w:szCs w:val="22"/>
        </w:rPr>
        <w:t xml:space="preserve">OŠ </w:t>
      </w:r>
      <w:r w:rsidRPr="005D7A24">
        <w:rPr>
          <w:rFonts w:ascii="Arial" w:hAnsi="Arial" w:cs="Arial"/>
          <w:b/>
          <w:color w:val="000000"/>
          <w:sz w:val="22"/>
          <w:szCs w:val="22"/>
        </w:rPr>
        <w:t>po stvarnom trošku – drugi izvori</w:t>
      </w:r>
    </w:p>
    <w:p w:rsidR="00846DB8" w:rsidRDefault="00846DB8" w:rsidP="00846DB8">
      <w:pPr>
        <w:jc w:val="both"/>
        <w:rPr>
          <w:rFonts w:ascii="Arial" w:hAnsi="Arial"/>
        </w:rPr>
      </w:pPr>
      <w:r w:rsidRPr="00AA43C9">
        <w:rPr>
          <w:rFonts w:ascii="Arial" w:hAnsi="Arial"/>
          <w:b/>
        </w:rPr>
        <w:t>Opis aktivnosti</w:t>
      </w:r>
      <w:r w:rsidRPr="00AA43C9">
        <w:rPr>
          <w:rFonts w:ascii="Arial" w:hAnsi="Arial"/>
        </w:rPr>
        <w:t xml:space="preserve">: Izvori financiranja </w:t>
      </w:r>
      <w:r>
        <w:rPr>
          <w:rFonts w:ascii="Arial" w:hAnsi="Arial"/>
        </w:rPr>
        <w:t xml:space="preserve">planiranih sredstava </w:t>
      </w:r>
      <w:r w:rsidRPr="00AA43C9">
        <w:rPr>
          <w:rFonts w:ascii="Arial" w:hAnsi="Arial"/>
        </w:rPr>
        <w:t xml:space="preserve">su donacije </w:t>
      </w:r>
      <w:r>
        <w:rPr>
          <w:rFonts w:ascii="Arial" w:hAnsi="Arial"/>
        </w:rPr>
        <w:t xml:space="preserve">fizičkih i </w:t>
      </w:r>
      <w:r w:rsidRPr="00AA43C9">
        <w:rPr>
          <w:rFonts w:ascii="Arial" w:hAnsi="Arial"/>
        </w:rPr>
        <w:t>pravnih subjekata i prihod od najma prostora. Osiguranje funkcionalnosti odgojno-obrazovne ustanove.</w:t>
      </w:r>
    </w:p>
    <w:p w:rsidR="007F4029" w:rsidRDefault="007F4029" w:rsidP="00846DB8">
      <w:pPr>
        <w:jc w:val="both"/>
        <w:rPr>
          <w:rFonts w:ascii="Arial" w:eastAsia="Calibri" w:hAnsi="Arial" w:cs="Arial"/>
          <w:b/>
        </w:rPr>
      </w:pPr>
    </w:p>
    <w:p w:rsidR="00846DB8" w:rsidRDefault="00846DB8" w:rsidP="00846DB8">
      <w:pPr>
        <w:jc w:val="both"/>
        <w:rPr>
          <w:rFonts w:ascii="Arial" w:eastAsia="Calibri" w:hAnsi="Arial" w:cs="Arial"/>
          <w:b/>
        </w:rPr>
      </w:pPr>
      <w:r w:rsidRPr="00096BF9">
        <w:rPr>
          <w:rFonts w:ascii="Arial" w:eastAsia="Calibri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76"/>
        <w:gridCol w:w="1753"/>
        <w:gridCol w:w="1073"/>
        <w:gridCol w:w="1197"/>
        <w:gridCol w:w="1184"/>
      </w:tblGrid>
      <w:tr w:rsidR="00684B10" w:rsidTr="00846DB8">
        <w:trPr>
          <w:trHeight w:val="758"/>
        </w:trPr>
        <w:tc>
          <w:tcPr>
            <w:tcW w:w="2405" w:type="dxa"/>
            <w:vMerge w:val="restart"/>
          </w:tcPr>
          <w:p w:rsidR="00C003B3" w:rsidRDefault="00BD4F42" w:rsidP="007F4029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lastRenderedPageBreak/>
              <w:t>Naziv i broj mjere provedbenog programa Istarske županije</w:t>
            </w: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00" w:type="dxa"/>
            <w:vMerge w:val="restart"/>
          </w:tcPr>
          <w:p w:rsidR="00C003B3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780" w:type="dxa"/>
            <w:vMerge w:val="restart"/>
          </w:tcPr>
          <w:p w:rsidR="00C003B3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403" w:type="dxa"/>
            <w:gridSpan w:val="3"/>
          </w:tcPr>
          <w:p w:rsidR="00C003B3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684B10" w:rsidTr="00846DB8">
        <w:trPr>
          <w:trHeight w:val="757"/>
        </w:trPr>
        <w:tc>
          <w:tcPr>
            <w:tcW w:w="2405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0" w:type="dxa"/>
            <w:vMerge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684B10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03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684B10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89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684B10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684B10" w:rsidTr="00846DB8">
        <w:tc>
          <w:tcPr>
            <w:tcW w:w="2405" w:type="dxa"/>
          </w:tcPr>
          <w:p w:rsidR="00C003B3" w:rsidRDefault="00C003B3" w:rsidP="00C003B3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00" w:type="dxa"/>
          </w:tcPr>
          <w:p w:rsidR="00C003B3" w:rsidRDefault="00C003B3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2101 </w:t>
            </w:r>
          </w:p>
        </w:tc>
        <w:tc>
          <w:tcPr>
            <w:tcW w:w="1780" w:type="dxa"/>
          </w:tcPr>
          <w:p w:rsidR="00C003B3" w:rsidRDefault="00C003B3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A210103 </w:t>
            </w:r>
          </w:p>
        </w:tc>
        <w:tc>
          <w:tcPr>
            <w:tcW w:w="1011" w:type="dxa"/>
          </w:tcPr>
          <w:p w:rsidR="00C003B3" w:rsidRDefault="00684B10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2.048,00</w:t>
            </w:r>
          </w:p>
        </w:tc>
        <w:tc>
          <w:tcPr>
            <w:tcW w:w="1203" w:type="dxa"/>
          </w:tcPr>
          <w:p w:rsidR="00C003B3" w:rsidRDefault="00684B10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2.048,00</w:t>
            </w:r>
          </w:p>
        </w:tc>
        <w:tc>
          <w:tcPr>
            <w:tcW w:w="1189" w:type="dxa"/>
          </w:tcPr>
          <w:p w:rsidR="00C003B3" w:rsidRDefault="00684B10" w:rsidP="00C003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2.048,00</w:t>
            </w:r>
          </w:p>
        </w:tc>
      </w:tr>
    </w:tbl>
    <w:p w:rsidR="00C003B3" w:rsidRDefault="00C003B3" w:rsidP="00C003B3">
      <w:pPr>
        <w:jc w:val="both"/>
        <w:rPr>
          <w:rFonts w:ascii="Arial" w:hAnsi="Arial" w:cs="Arial"/>
        </w:rPr>
      </w:pPr>
    </w:p>
    <w:p w:rsidR="00846DB8" w:rsidRDefault="00846DB8" w:rsidP="00846DB8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Pokazatelji uspješnosti </w:t>
      </w:r>
      <w:r w:rsidRPr="00AA43C9">
        <w:rPr>
          <w:rFonts w:ascii="Arial" w:hAnsi="Arial"/>
          <w:b/>
        </w:rPr>
        <w:t xml:space="preserve">: </w:t>
      </w:r>
      <w:r w:rsidRPr="00AA43C9">
        <w:rPr>
          <w:rFonts w:ascii="Arial" w:hAnsi="Arial"/>
        </w:rPr>
        <w:t xml:space="preserve">Izvješća o donacijama i prihodima te odluke o utrošku tih sredstava za redovno poslovanje.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846DB8" w:rsidRPr="00E9193F" w:rsidTr="009D2C6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846DB8" w:rsidRPr="00E9193F" w:rsidRDefault="00846DB8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DB8" w:rsidRPr="00E9193F" w:rsidRDefault="00846DB8" w:rsidP="009D2C68">
            <w:pPr>
              <w:jc w:val="both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Ciljane vrijednosti</w:t>
            </w:r>
          </w:p>
        </w:tc>
      </w:tr>
      <w:tr w:rsidR="00846DB8" w:rsidRPr="00E9193F" w:rsidTr="009D2C68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846DB8" w:rsidRPr="00E9193F" w:rsidRDefault="00846DB8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DB8" w:rsidRPr="00E9193F" w:rsidRDefault="00846DB8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</w:t>
            </w:r>
            <w:r w:rsidR="00684B10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</w:t>
            </w:r>
            <w:r w:rsidR="00684B10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</w:t>
            </w:r>
            <w:r w:rsidR="00684B10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202</w:t>
            </w:r>
            <w:r w:rsidR="00684B10">
              <w:rPr>
                <w:rFonts w:ascii="Arial" w:hAnsi="Arial"/>
              </w:rPr>
              <w:t>6</w:t>
            </w:r>
          </w:p>
        </w:tc>
      </w:tr>
      <w:tr w:rsidR="00846DB8" w:rsidRPr="00E9193F" w:rsidTr="009D2C68">
        <w:tc>
          <w:tcPr>
            <w:tcW w:w="3369" w:type="dxa"/>
            <w:shd w:val="clear" w:color="auto" w:fill="auto"/>
          </w:tcPr>
          <w:p w:rsidR="00846DB8" w:rsidRPr="00E9193F" w:rsidRDefault="00846DB8" w:rsidP="009D2C68">
            <w:pPr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Broj donacija fizičkih i pravnih subjekata</w:t>
            </w:r>
          </w:p>
        </w:tc>
        <w:tc>
          <w:tcPr>
            <w:tcW w:w="1275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846DB8" w:rsidRPr="00E9193F" w:rsidTr="009D2C68">
        <w:tc>
          <w:tcPr>
            <w:tcW w:w="3369" w:type="dxa"/>
            <w:shd w:val="clear" w:color="auto" w:fill="auto"/>
          </w:tcPr>
          <w:p w:rsidR="00846DB8" w:rsidRPr="00E9193F" w:rsidRDefault="00846DB8" w:rsidP="009D2C68">
            <w:pPr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Broj subjekata najma prostora ustanove</w:t>
            </w:r>
          </w:p>
        </w:tc>
        <w:tc>
          <w:tcPr>
            <w:tcW w:w="1275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  <w:r w:rsidRPr="00E9193F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</w:p>
          <w:p w:rsidR="00846DB8" w:rsidRPr="00E9193F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 w:rsidRPr="00E9193F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</w:p>
          <w:p w:rsidR="00846DB8" w:rsidRPr="00684B10" w:rsidRDefault="00684B10" w:rsidP="009D2C68">
            <w:pPr>
              <w:jc w:val="center"/>
              <w:rPr>
                <w:rFonts w:ascii="Arial" w:hAnsi="Arial"/>
                <w:highlight w:val="lightGray"/>
              </w:rPr>
            </w:pPr>
            <w:r w:rsidRPr="00684B10"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</w:p>
          <w:p w:rsidR="00846DB8" w:rsidRPr="00E9193F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846DB8" w:rsidRPr="00E9193F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E9193F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C003B3" w:rsidRPr="005D7A24" w:rsidRDefault="00C003B3" w:rsidP="00C003B3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  <w:bCs/>
          <w:color w:val="000000"/>
        </w:rPr>
      </w:pPr>
      <w:r w:rsidRPr="005D7A24">
        <w:rPr>
          <w:rFonts w:ascii="Arial" w:hAnsi="Arial" w:cs="Arial"/>
          <w:b/>
          <w:bCs/>
          <w:color w:val="000000"/>
        </w:rPr>
        <w:t xml:space="preserve">AKTIVNOST: A210104 </w:t>
      </w:r>
      <w:r w:rsidR="00EE241B" w:rsidRPr="005D7A24">
        <w:rPr>
          <w:rFonts w:ascii="Arial" w:hAnsi="Arial" w:cs="Arial"/>
          <w:b/>
          <w:bCs/>
          <w:color w:val="000000"/>
        </w:rPr>
        <w:t>Plaće i drugi rashodi za zaposlene OŠ</w:t>
      </w:r>
    </w:p>
    <w:p w:rsidR="00846DB8" w:rsidRDefault="00846DB8" w:rsidP="00846DB8">
      <w:pPr>
        <w:jc w:val="both"/>
        <w:rPr>
          <w:rFonts w:ascii="Arial" w:hAnsi="Arial"/>
        </w:rPr>
      </w:pPr>
      <w:r w:rsidRPr="00AA43C9">
        <w:rPr>
          <w:rFonts w:ascii="Arial" w:hAnsi="Arial"/>
          <w:b/>
        </w:rPr>
        <w:t>Opis aktivnosti</w:t>
      </w:r>
      <w:r w:rsidRPr="00AA43C9">
        <w:rPr>
          <w:rFonts w:ascii="Arial" w:hAnsi="Arial"/>
        </w:rPr>
        <w:t>:</w:t>
      </w:r>
      <w:r>
        <w:rPr>
          <w:rFonts w:ascii="Arial" w:hAnsi="Arial"/>
        </w:rPr>
        <w:t xml:space="preserve"> Sredstva p</w:t>
      </w:r>
      <w:r w:rsidRPr="00AA43C9">
        <w:rPr>
          <w:rFonts w:ascii="Arial" w:hAnsi="Arial"/>
        </w:rPr>
        <w:t>laće zaposlenika u školi financiraju se od strane MZO</w:t>
      </w:r>
      <w:r>
        <w:rPr>
          <w:rFonts w:ascii="Arial" w:hAnsi="Arial"/>
        </w:rPr>
        <w:t xml:space="preserve">.Planirani su rashodi po realnoj procijeni ostvarenje istih, a odnose se na troškove plaće, prijevoza i materijalnih prava zaposlenika. </w:t>
      </w:r>
    </w:p>
    <w:p w:rsidR="009770B1" w:rsidRPr="007F4029" w:rsidRDefault="007F4029" w:rsidP="009770B1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428"/>
        <w:gridCol w:w="1475"/>
        <w:gridCol w:w="1318"/>
        <w:gridCol w:w="1335"/>
        <w:gridCol w:w="1327"/>
      </w:tblGrid>
      <w:tr w:rsidR="00D13309" w:rsidTr="009602C0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9770B1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D13309" w:rsidTr="009602C0">
        <w:trPr>
          <w:trHeight w:val="757"/>
        </w:trPr>
        <w:tc>
          <w:tcPr>
            <w:tcW w:w="1940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684B10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684B10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684B10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D13309" w:rsidTr="009602C0">
        <w:tc>
          <w:tcPr>
            <w:tcW w:w="1940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9770B1" w:rsidRDefault="009770B1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2101 </w:t>
            </w:r>
          </w:p>
        </w:tc>
        <w:tc>
          <w:tcPr>
            <w:tcW w:w="1832" w:type="dxa"/>
          </w:tcPr>
          <w:p w:rsidR="009770B1" w:rsidRDefault="009770B1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A210104 </w:t>
            </w:r>
          </w:p>
        </w:tc>
        <w:tc>
          <w:tcPr>
            <w:tcW w:w="109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684B10">
              <w:rPr>
                <w:rFonts w:ascii="Arial" w:hAnsi="Arial" w:cs="Arial"/>
                <w:bCs/>
              </w:rPr>
              <w:t>83</w:t>
            </w:r>
            <w:r>
              <w:rPr>
                <w:rFonts w:ascii="Arial" w:hAnsi="Arial" w:cs="Arial"/>
                <w:bCs/>
              </w:rPr>
              <w:t>.</w:t>
            </w:r>
            <w:r w:rsidR="00684B10">
              <w:rPr>
                <w:rFonts w:ascii="Arial" w:hAnsi="Arial" w:cs="Arial"/>
                <w:bCs/>
              </w:rPr>
              <w:t>069,00</w:t>
            </w:r>
          </w:p>
        </w:tc>
        <w:tc>
          <w:tcPr>
            <w:tcW w:w="135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75483D">
              <w:rPr>
                <w:rFonts w:ascii="Arial" w:hAnsi="Arial" w:cs="Arial"/>
                <w:bCs/>
              </w:rPr>
              <w:t>82</w:t>
            </w:r>
            <w:r>
              <w:rPr>
                <w:rFonts w:ascii="Arial" w:hAnsi="Arial" w:cs="Arial"/>
                <w:bCs/>
              </w:rPr>
              <w:t>.</w:t>
            </w:r>
            <w:r w:rsidR="00D13309">
              <w:rPr>
                <w:rFonts w:ascii="Arial" w:hAnsi="Arial" w:cs="Arial"/>
                <w:bCs/>
              </w:rPr>
              <w:t>938,93</w:t>
            </w:r>
          </w:p>
        </w:tc>
        <w:tc>
          <w:tcPr>
            <w:tcW w:w="1339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D13309">
              <w:rPr>
                <w:rFonts w:ascii="Arial" w:hAnsi="Arial" w:cs="Arial"/>
                <w:bCs/>
              </w:rPr>
              <w:t>82</w:t>
            </w:r>
            <w:r>
              <w:rPr>
                <w:rFonts w:ascii="Arial" w:hAnsi="Arial" w:cs="Arial"/>
                <w:bCs/>
              </w:rPr>
              <w:t>.</w:t>
            </w:r>
            <w:r w:rsidR="00D13309">
              <w:rPr>
                <w:rFonts w:ascii="Arial" w:hAnsi="Arial" w:cs="Arial"/>
                <w:bCs/>
              </w:rPr>
              <w:t>938,93</w:t>
            </w:r>
          </w:p>
        </w:tc>
      </w:tr>
    </w:tbl>
    <w:p w:rsidR="009770B1" w:rsidRDefault="009770B1" w:rsidP="009770B1">
      <w:pPr>
        <w:jc w:val="both"/>
        <w:rPr>
          <w:rFonts w:ascii="Arial" w:hAnsi="Arial" w:cs="Arial"/>
        </w:rPr>
      </w:pPr>
    </w:p>
    <w:p w:rsidR="00846DB8" w:rsidRPr="00AA43C9" w:rsidRDefault="00846DB8" w:rsidP="00846DB8">
      <w:pPr>
        <w:jc w:val="both"/>
        <w:rPr>
          <w:rFonts w:ascii="Arial" w:hAnsi="Arial"/>
          <w:b/>
        </w:rPr>
      </w:pPr>
      <w:r w:rsidRPr="00AA43C9">
        <w:rPr>
          <w:rFonts w:ascii="Arial" w:hAnsi="Arial"/>
          <w:b/>
        </w:rPr>
        <w:t>Pokazatelji uspješnosti:</w:t>
      </w:r>
      <w:r>
        <w:rPr>
          <w:rFonts w:ascii="Arial" w:hAnsi="Arial"/>
        </w:rPr>
        <w:t xml:space="preserve">Prema </w:t>
      </w:r>
      <w:r w:rsidRPr="00AA43C9">
        <w:rPr>
          <w:rFonts w:ascii="Arial" w:hAnsi="Arial"/>
        </w:rPr>
        <w:t>Godišnjeg plan</w:t>
      </w:r>
      <w:r>
        <w:rPr>
          <w:rFonts w:ascii="Arial" w:hAnsi="Arial"/>
        </w:rPr>
        <w:t>u</w:t>
      </w:r>
      <w:r w:rsidRPr="00AA43C9">
        <w:rPr>
          <w:rFonts w:ascii="Arial" w:hAnsi="Arial"/>
        </w:rPr>
        <w:t xml:space="preserve"> i program</w:t>
      </w:r>
      <w:r>
        <w:rPr>
          <w:rFonts w:ascii="Arial" w:hAnsi="Arial"/>
        </w:rPr>
        <w:t>u</w:t>
      </w:r>
      <w:r w:rsidRPr="00AA43C9">
        <w:rPr>
          <w:rFonts w:ascii="Arial" w:hAnsi="Arial"/>
        </w:rPr>
        <w:t xml:space="preserve"> rada škole te Nastavnih planova i programa za pojedina područja</w:t>
      </w:r>
      <w:r>
        <w:rPr>
          <w:rFonts w:ascii="Arial" w:hAnsi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846DB8" w:rsidRPr="002630A6" w:rsidTr="009D2C6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846DB8" w:rsidRPr="00C42F8B" w:rsidRDefault="00846DB8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C42F8B">
              <w:rPr>
                <w:rFonts w:ascii="Arial" w:hAnsi="Arial"/>
              </w:rPr>
              <w:lastRenderedPageBreak/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DB8" w:rsidRPr="00C42F8B" w:rsidRDefault="00846DB8" w:rsidP="009D2C68">
            <w:pPr>
              <w:jc w:val="both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Ciljane vrijednosti</w:t>
            </w:r>
          </w:p>
        </w:tc>
      </w:tr>
      <w:tr w:rsidR="00846DB8" w:rsidRPr="002630A6" w:rsidTr="009D2C68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846DB8" w:rsidRPr="00C42F8B" w:rsidRDefault="00846DB8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DB8" w:rsidRPr="00C42F8B" w:rsidRDefault="00846DB8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</w:t>
            </w:r>
            <w:r w:rsidR="00EF17DB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</w:t>
            </w:r>
            <w:r w:rsidR="00EF17DB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</w:t>
            </w:r>
            <w:r w:rsidR="00EF17DB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</w:t>
            </w:r>
            <w:r w:rsidR="00EF17DB">
              <w:rPr>
                <w:rFonts w:ascii="Arial" w:hAnsi="Arial"/>
              </w:rPr>
              <w:t>6</w:t>
            </w:r>
          </w:p>
        </w:tc>
      </w:tr>
      <w:tr w:rsidR="00846DB8" w:rsidRPr="002630A6" w:rsidTr="009D2C68">
        <w:tc>
          <w:tcPr>
            <w:tcW w:w="3369" w:type="dxa"/>
            <w:shd w:val="clear" w:color="auto" w:fill="auto"/>
          </w:tcPr>
          <w:p w:rsidR="00846DB8" w:rsidRPr="00C42F8B" w:rsidRDefault="00846DB8" w:rsidP="009D2C68">
            <w:pPr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Broj zaposlenih u ustanovi</w:t>
            </w:r>
          </w:p>
          <w:p w:rsidR="00846DB8" w:rsidRPr="00C42F8B" w:rsidRDefault="00846DB8" w:rsidP="009D2C68">
            <w:pPr>
              <w:rPr>
                <w:rFonts w:ascii="Arial" w:hAnsi="Arial"/>
                <w:highlight w:val="lightGray"/>
              </w:rPr>
            </w:pPr>
            <w:r w:rsidRPr="00C42F8B">
              <w:rPr>
                <w:rFonts w:ascii="Arial" w:hAnsi="Arial"/>
              </w:rPr>
              <w:t>koji redovito ostvaruju primanja po ugovoru o radu i drugih rashoda za zaposlene</w:t>
            </w:r>
          </w:p>
        </w:tc>
        <w:tc>
          <w:tcPr>
            <w:tcW w:w="1275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EF17DB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3</w:t>
            </w:r>
            <w:r w:rsidR="00EF17DB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3</w:t>
            </w:r>
            <w:r w:rsidR="00EF17DB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EF17DB">
              <w:rPr>
                <w:rFonts w:ascii="Arial" w:hAnsi="Arial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3</w:t>
            </w:r>
            <w:r w:rsidR="00EF17DB">
              <w:rPr>
                <w:rFonts w:ascii="Arial" w:hAnsi="Arial"/>
              </w:rPr>
              <w:t>3</w:t>
            </w:r>
          </w:p>
        </w:tc>
      </w:tr>
    </w:tbl>
    <w:p w:rsidR="00846DB8" w:rsidRDefault="00846DB8" w:rsidP="00846DB8">
      <w:pPr>
        <w:jc w:val="both"/>
        <w:rPr>
          <w:rFonts w:ascii="Arial" w:eastAsia="Calibri" w:hAnsi="Arial" w:cs="Arial"/>
          <w:b/>
          <w:i/>
        </w:rPr>
      </w:pPr>
    </w:p>
    <w:p w:rsidR="00CC40B7" w:rsidRPr="005D7A24" w:rsidRDefault="00CC40B7" w:rsidP="00F24BF5">
      <w:pPr>
        <w:pStyle w:val="StandardWeb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D7A24">
        <w:rPr>
          <w:rFonts w:ascii="Arial" w:hAnsi="Arial" w:cs="Arial"/>
          <w:b/>
          <w:color w:val="000000"/>
          <w:sz w:val="22"/>
          <w:szCs w:val="22"/>
          <w:u w:val="single"/>
        </w:rPr>
        <w:t>PROGRAM 2102 Redovna djelatnost osnovnih škola – iznad standarda</w:t>
      </w:r>
    </w:p>
    <w:p w:rsidR="00CC40B7" w:rsidRPr="005D7A24" w:rsidRDefault="00CC40B7" w:rsidP="00F24BF5">
      <w:pPr>
        <w:jc w:val="both"/>
        <w:rPr>
          <w:rFonts w:ascii="Arial" w:hAnsi="Arial" w:cs="Arial"/>
          <w:b/>
          <w:color w:val="000000"/>
        </w:rPr>
      </w:pPr>
      <w:r w:rsidRPr="005D7A24">
        <w:rPr>
          <w:rFonts w:ascii="Arial" w:hAnsi="Arial" w:cs="Arial"/>
          <w:b/>
          <w:color w:val="000000"/>
        </w:rPr>
        <w:t>AKTIVNOST: A 210201 - Materijalni rashodi OŠ po stvarnom trošku iznad standarda</w:t>
      </w:r>
    </w:p>
    <w:p w:rsidR="00846DB8" w:rsidRDefault="00846DB8" w:rsidP="00846DB8">
      <w:pPr>
        <w:jc w:val="both"/>
        <w:rPr>
          <w:rFonts w:ascii="Arial" w:eastAsia="Calibri" w:hAnsi="Arial" w:cs="Arial"/>
        </w:rPr>
      </w:pPr>
      <w:r w:rsidRPr="00A20163">
        <w:rPr>
          <w:rFonts w:ascii="Arial" w:eastAsia="Calibri" w:hAnsi="Arial" w:cs="Arial"/>
          <w:b/>
        </w:rPr>
        <w:t>Opis aktivnosti:</w:t>
      </w:r>
      <w:r>
        <w:rPr>
          <w:rFonts w:ascii="Arial" w:eastAsia="Calibri" w:hAnsi="Arial" w:cs="Arial"/>
        </w:rPr>
        <w:t>T</w:t>
      </w:r>
      <w:r w:rsidRPr="00A20163">
        <w:rPr>
          <w:rFonts w:ascii="Arial" w:eastAsia="Calibri" w:hAnsi="Arial" w:cs="Arial"/>
        </w:rPr>
        <w:t xml:space="preserve">roškovi financirani  iz sredstava iznad </w:t>
      </w:r>
      <w:r>
        <w:rPr>
          <w:rFonts w:ascii="Arial" w:eastAsia="Calibri" w:hAnsi="Arial" w:cs="Arial"/>
        </w:rPr>
        <w:t>standarda</w:t>
      </w:r>
      <w:r w:rsidRPr="00A20163">
        <w:rPr>
          <w:rFonts w:ascii="Arial" w:eastAsia="Calibri" w:hAnsi="Arial" w:cs="Arial"/>
        </w:rPr>
        <w:t xml:space="preserve">  su troškovienergenata</w:t>
      </w:r>
      <w:r>
        <w:rPr>
          <w:rFonts w:ascii="Arial" w:eastAsia="Calibri" w:hAnsi="Arial" w:cs="Arial"/>
        </w:rPr>
        <w:t xml:space="preserve"> i</w:t>
      </w:r>
      <w:r w:rsidRPr="00A20163">
        <w:rPr>
          <w:rFonts w:ascii="Arial" w:eastAsia="Calibri" w:hAnsi="Arial" w:cs="Arial"/>
        </w:rPr>
        <w:t xml:space="preserve"> premija osiguranja</w:t>
      </w:r>
      <w:r>
        <w:rPr>
          <w:rFonts w:ascii="Arial" w:eastAsia="Calibri" w:hAnsi="Arial" w:cs="Arial"/>
        </w:rPr>
        <w:t>. Omogućavaju p</w:t>
      </w:r>
      <w:r w:rsidRPr="00A20163">
        <w:rPr>
          <w:rFonts w:ascii="Arial" w:eastAsia="Calibri" w:hAnsi="Arial" w:cs="Arial"/>
        </w:rPr>
        <w:t>odmirivanje materija</w:t>
      </w:r>
      <w:r>
        <w:rPr>
          <w:rFonts w:ascii="Arial" w:eastAsia="Calibri" w:hAnsi="Arial" w:cs="Arial"/>
        </w:rPr>
        <w:t>lnih rashoda i tekućih izdataka time i k</w:t>
      </w:r>
      <w:r w:rsidRPr="00A20163">
        <w:rPr>
          <w:rFonts w:ascii="Arial" w:eastAsia="Calibri" w:hAnsi="Arial" w:cs="Arial"/>
        </w:rPr>
        <w:t>valitetno odvijanje nastave i sigurnost učenika i djelatnika škole</w:t>
      </w:r>
      <w:r>
        <w:rPr>
          <w:rFonts w:ascii="Arial" w:eastAsia="Calibri" w:hAnsi="Arial" w:cs="Arial"/>
        </w:rPr>
        <w:t>.</w:t>
      </w:r>
    </w:p>
    <w:p w:rsidR="009770B1" w:rsidRPr="007F4029" w:rsidRDefault="007F4029" w:rsidP="009770B1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522"/>
        <w:gridCol w:w="1589"/>
        <w:gridCol w:w="1195"/>
        <w:gridCol w:w="1294"/>
        <w:gridCol w:w="1283"/>
      </w:tblGrid>
      <w:tr w:rsidR="00EF17DB" w:rsidTr="009602C0">
        <w:trPr>
          <w:trHeight w:val="758"/>
        </w:trPr>
        <w:tc>
          <w:tcPr>
            <w:tcW w:w="1940" w:type="dxa"/>
            <w:vMerge w:val="restart"/>
          </w:tcPr>
          <w:p w:rsidR="009770B1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770B1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EF17DB" w:rsidTr="009602C0">
        <w:trPr>
          <w:trHeight w:val="757"/>
        </w:trPr>
        <w:tc>
          <w:tcPr>
            <w:tcW w:w="1940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F17D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F17DB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F17DB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F17DB" w:rsidTr="009602C0">
        <w:tc>
          <w:tcPr>
            <w:tcW w:w="1940" w:type="dxa"/>
          </w:tcPr>
          <w:p w:rsidR="009770B1" w:rsidRDefault="00846DB8" w:rsidP="007F4029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 w:cs="Arial"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9770B1" w:rsidRDefault="009770B1" w:rsidP="00846D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2102 </w:t>
            </w:r>
          </w:p>
        </w:tc>
        <w:tc>
          <w:tcPr>
            <w:tcW w:w="1832" w:type="dxa"/>
          </w:tcPr>
          <w:p w:rsidR="009770B1" w:rsidRDefault="009770B1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A210201 </w:t>
            </w:r>
          </w:p>
        </w:tc>
        <w:tc>
          <w:tcPr>
            <w:tcW w:w="109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F17DB">
              <w:rPr>
                <w:rFonts w:ascii="Arial" w:hAnsi="Arial" w:cs="Arial"/>
                <w:bCs/>
              </w:rPr>
              <w:t>9.382,50</w:t>
            </w:r>
          </w:p>
        </w:tc>
        <w:tc>
          <w:tcPr>
            <w:tcW w:w="1357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F17DB">
              <w:rPr>
                <w:rFonts w:ascii="Arial" w:hAnsi="Arial" w:cs="Arial"/>
                <w:bCs/>
              </w:rPr>
              <w:t>9.382,50</w:t>
            </w:r>
          </w:p>
        </w:tc>
        <w:tc>
          <w:tcPr>
            <w:tcW w:w="1339" w:type="dxa"/>
          </w:tcPr>
          <w:p w:rsidR="009770B1" w:rsidRDefault="009770B1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F17DB">
              <w:rPr>
                <w:rFonts w:ascii="Arial" w:hAnsi="Arial" w:cs="Arial"/>
                <w:bCs/>
              </w:rPr>
              <w:t>9.382,50</w:t>
            </w:r>
          </w:p>
        </w:tc>
      </w:tr>
    </w:tbl>
    <w:p w:rsidR="009770B1" w:rsidRDefault="009770B1" w:rsidP="009770B1">
      <w:pPr>
        <w:jc w:val="both"/>
        <w:rPr>
          <w:rFonts w:ascii="Arial" w:hAnsi="Arial" w:cs="Arial"/>
        </w:rPr>
      </w:pPr>
    </w:p>
    <w:p w:rsidR="00846DB8" w:rsidRDefault="00846DB8" w:rsidP="00846DB8">
      <w:pPr>
        <w:jc w:val="both"/>
        <w:rPr>
          <w:rFonts w:ascii="Arial" w:hAnsi="Arial" w:cs="Arial"/>
          <w:b/>
        </w:rPr>
      </w:pPr>
      <w:r w:rsidRPr="003D3DB6">
        <w:rPr>
          <w:rFonts w:ascii="Arial" w:hAnsi="Arial" w:cs="Arial"/>
          <w:b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1366"/>
        <w:gridCol w:w="1366"/>
        <w:gridCol w:w="1415"/>
        <w:gridCol w:w="1415"/>
        <w:gridCol w:w="1415"/>
      </w:tblGrid>
      <w:tr w:rsidR="00846DB8" w:rsidRPr="00C42F8B" w:rsidTr="007F4029">
        <w:trPr>
          <w:trHeight w:val="285"/>
        </w:trPr>
        <w:tc>
          <w:tcPr>
            <w:tcW w:w="2311" w:type="dxa"/>
            <w:vMerge w:val="restart"/>
            <w:shd w:val="clear" w:color="auto" w:fill="auto"/>
          </w:tcPr>
          <w:p w:rsidR="00846DB8" w:rsidRPr="00C42F8B" w:rsidRDefault="00846DB8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C42F8B">
              <w:rPr>
                <w:rFonts w:ascii="Arial" w:hAnsi="Arial"/>
              </w:rPr>
              <w:t>Pokazatelj rezultata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846DB8" w:rsidRPr="00C42F8B" w:rsidRDefault="00846DB8" w:rsidP="009D2C68">
            <w:pPr>
              <w:jc w:val="both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Početna  vrijednost</w:t>
            </w:r>
          </w:p>
        </w:tc>
        <w:tc>
          <w:tcPr>
            <w:tcW w:w="5611" w:type="dxa"/>
            <w:gridSpan w:val="4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Ciljane vrijednosti</w:t>
            </w:r>
          </w:p>
        </w:tc>
      </w:tr>
      <w:tr w:rsidR="00846DB8" w:rsidRPr="00C42F8B" w:rsidTr="007F4029">
        <w:trPr>
          <w:trHeight w:val="206"/>
        </w:trPr>
        <w:tc>
          <w:tcPr>
            <w:tcW w:w="2311" w:type="dxa"/>
            <w:vMerge/>
            <w:shd w:val="clear" w:color="auto" w:fill="auto"/>
          </w:tcPr>
          <w:p w:rsidR="00846DB8" w:rsidRPr="00C42F8B" w:rsidRDefault="00846DB8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846DB8" w:rsidRPr="00C42F8B" w:rsidRDefault="00846DB8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</w:t>
            </w:r>
            <w:r w:rsidR="00EF17DB">
              <w:rPr>
                <w:rFonts w:ascii="Arial" w:hAnsi="Arial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</w:t>
            </w:r>
            <w:r w:rsidR="00EF17DB">
              <w:rPr>
                <w:rFonts w:ascii="Arial" w:hAnsi="Arial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</w:t>
            </w:r>
            <w:r w:rsidR="00EF17DB">
              <w:rPr>
                <w:rFonts w:ascii="Arial" w:hAnsi="Arial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 w:rsidRPr="00C42F8B">
              <w:rPr>
                <w:rFonts w:ascii="Arial" w:hAnsi="Arial"/>
              </w:rPr>
              <w:t>202</w:t>
            </w:r>
            <w:r w:rsidR="00EF17DB">
              <w:rPr>
                <w:rFonts w:ascii="Arial" w:hAnsi="Arial"/>
              </w:rPr>
              <w:t>6</w:t>
            </w:r>
          </w:p>
        </w:tc>
      </w:tr>
      <w:tr w:rsidR="00846DB8" w:rsidRPr="00C42F8B" w:rsidTr="007F4029">
        <w:tc>
          <w:tcPr>
            <w:tcW w:w="2311" w:type="dxa"/>
            <w:shd w:val="clear" w:color="auto" w:fill="auto"/>
          </w:tcPr>
          <w:p w:rsidR="00846DB8" w:rsidRPr="00C42F8B" w:rsidRDefault="00846DB8" w:rsidP="009D2C6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Pokrivanje troškova energenata i premije osiguranja za nesmetano odvijanje nastavnog procesa te sigurnost učenika i djelatnika škole</w:t>
            </w:r>
          </w:p>
        </w:tc>
        <w:tc>
          <w:tcPr>
            <w:tcW w:w="1366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Pokrivenost troškova energenata i premije osiguranja</w:t>
            </w:r>
          </w:p>
        </w:tc>
        <w:tc>
          <w:tcPr>
            <w:tcW w:w="1366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Pokrivenost troškova energenata i premije osiguranja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846DB8" w:rsidRPr="00C42F8B" w:rsidRDefault="00846DB8" w:rsidP="009D2C68">
            <w:pPr>
              <w:jc w:val="center"/>
              <w:rPr>
                <w:rFonts w:ascii="Arial" w:hAnsi="Arial"/>
              </w:rPr>
            </w:pPr>
          </w:p>
          <w:p w:rsidR="00846DB8" w:rsidRPr="00C42F8B" w:rsidRDefault="00846DB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9770B1" w:rsidRPr="005D7A24" w:rsidRDefault="009770B1" w:rsidP="009770B1">
      <w:pPr>
        <w:jc w:val="both"/>
        <w:rPr>
          <w:rFonts w:ascii="Arial" w:hAnsi="Arial" w:cs="Arial"/>
        </w:rPr>
      </w:pPr>
    </w:p>
    <w:p w:rsidR="007F4029" w:rsidRDefault="007F4029" w:rsidP="00F24BF5">
      <w:pPr>
        <w:jc w:val="both"/>
        <w:rPr>
          <w:rFonts w:ascii="Arial" w:hAnsi="Arial" w:cs="Arial"/>
          <w:b/>
          <w:u w:val="single"/>
        </w:rPr>
      </w:pPr>
    </w:p>
    <w:p w:rsidR="00CC40B7" w:rsidRDefault="00CC40B7" w:rsidP="00F24BF5">
      <w:pPr>
        <w:jc w:val="both"/>
        <w:rPr>
          <w:rFonts w:ascii="Arial" w:hAnsi="Arial" w:cs="Arial"/>
          <w:b/>
          <w:u w:val="single"/>
        </w:rPr>
      </w:pPr>
      <w:r w:rsidRPr="005D7A24">
        <w:rPr>
          <w:rFonts w:ascii="Arial" w:hAnsi="Arial" w:cs="Arial"/>
          <w:b/>
          <w:u w:val="single"/>
        </w:rPr>
        <w:lastRenderedPageBreak/>
        <w:t>PROGRAM 2301: PROGRAMI OBRAZOVANJA  IZNAD  STANDARDA</w:t>
      </w:r>
    </w:p>
    <w:p w:rsidR="00CA4B32" w:rsidRPr="005D7A24" w:rsidRDefault="00CA4B32" w:rsidP="00F24BF5">
      <w:pPr>
        <w:pStyle w:val="Default"/>
        <w:jc w:val="both"/>
        <w:rPr>
          <w:sz w:val="22"/>
          <w:szCs w:val="22"/>
        </w:rPr>
      </w:pPr>
    </w:p>
    <w:p w:rsidR="00EE241B" w:rsidRPr="005D7A24" w:rsidRDefault="00EE241B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A</w:t>
      </w:r>
      <w:r w:rsidR="006E6C5D" w:rsidRPr="005D7A24">
        <w:rPr>
          <w:rFonts w:ascii="Arial" w:hAnsi="Arial" w:cs="Arial"/>
          <w:b/>
        </w:rPr>
        <w:t xml:space="preserve"> 230102 Županijska natjecanja</w:t>
      </w:r>
    </w:p>
    <w:p w:rsidR="00846DB8" w:rsidRDefault="00846DB8" w:rsidP="00846DB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>
        <w:rPr>
          <w:rFonts w:ascii="Arial" w:eastAsia="Calibri" w:hAnsi="Arial" w:cs="Arial"/>
        </w:rPr>
        <w:t>Sudjelovanje učenika na županijskim natjecanjima. Cilj provođenja školskih natjecanja je da se individualnim, mentorskim i timsko - suradničkim radom omogući učenicima da s obzirom na različite interese i mogućnosti razviju afinitete prema različitim nastavnim predmetima i sadržajima  Omogućiti djeci da kroz razne aktivnosti putem dodatne nastave pokažu svoja znanja i vještine</w:t>
      </w:r>
    </w:p>
    <w:p w:rsidR="001C75F2" w:rsidRPr="007F4029" w:rsidRDefault="007F4029" w:rsidP="001C75F2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700"/>
        <w:gridCol w:w="1780"/>
        <w:gridCol w:w="1011"/>
        <w:gridCol w:w="1203"/>
        <w:gridCol w:w="1189"/>
      </w:tblGrid>
      <w:tr w:rsidR="001C75F2" w:rsidTr="00635E98">
        <w:trPr>
          <w:trHeight w:val="758"/>
        </w:trPr>
        <w:tc>
          <w:tcPr>
            <w:tcW w:w="2405" w:type="dxa"/>
            <w:vMerge w:val="restart"/>
          </w:tcPr>
          <w:p w:rsidR="001C75F2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00" w:type="dxa"/>
            <w:vMerge w:val="restart"/>
          </w:tcPr>
          <w:p w:rsidR="001C75F2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780" w:type="dxa"/>
            <w:vMerge w:val="restart"/>
          </w:tcPr>
          <w:p w:rsidR="001C75F2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403" w:type="dxa"/>
            <w:gridSpan w:val="3"/>
          </w:tcPr>
          <w:p w:rsidR="001C75F2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1C75F2" w:rsidTr="00635E98">
        <w:trPr>
          <w:trHeight w:val="757"/>
        </w:trPr>
        <w:tc>
          <w:tcPr>
            <w:tcW w:w="2405" w:type="dxa"/>
            <w:vMerge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vMerge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0" w:type="dxa"/>
            <w:vMerge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F17DB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03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F17DB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89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F17DB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C75F2" w:rsidTr="00635E98">
        <w:tc>
          <w:tcPr>
            <w:tcW w:w="2405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00" w:type="dxa"/>
          </w:tcPr>
          <w:p w:rsidR="001C75F2" w:rsidRDefault="001C75F2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780" w:type="dxa"/>
          </w:tcPr>
          <w:p w:rsidR="001C75F2" w:rsidRDefault="001C75F2" w:rsidP="00846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A230102 </w:t>
            </w:r>
          </w:p>
        </w:tc>
        <w:tc>
          <w:tcPr>
            <w:tcW w:w="1011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03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</w:tcPr>
          <w:p w:rsidR="001C75F2" w:rsidRDefault="001C75F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635E98" w:rsidRDefault="00635E98" w:rsidP="00635E98">
      <w:pPr>
        <w:jc w:val="both"/>
        <w:rPr>
          <w:rFonts w:ascii="Arial" w:eastAsia="Calibri" w:hAnsi="Arial" w:cs="Arial"/>
          <w:b/>
        </w:rPr>
      </w:pPr>
    </w:p>
    <w:p w:rsidR="00635E98" w:rsidRDefault="00635E98" w:rsidP="00635E9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Pokazatelji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635E98" w:rsidRPr="005201B7" w:rsidTr="009D2C6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635E98" w:rsidRPr="005201B7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5201B7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5E98" w:rsidRPr="005201B7" w:rsidRDefault="00635E98" w:rsidP="009D2C68">
            <w:pPr>
              <w:jc w:val="both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Ciljane vrijednosti</w:t>
            </w:r>
          </w:p>
        </w:tc>
      </w:tr>
      <w:tr w:rsidR="00635E98" w:rsidRPr="005201B7" w:rsidTr="009D2C68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635E98" w:rsidRPr="005201B7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5E98" w:rsidRPr="005201B7" w:rsidRDefault="00635E98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</w:t>
            </w:r>
            <w:r w:rsidR="00893BB2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</w:t>
            </w:r>
            <w:r w:rsidR="00893BB2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</w:t>
            </w:r>
            <w:r w:rsidR="00893BB2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</w:t>
            </w:r>
            <w:r w:rsidR="00893BB2">
              <w:rPr>
                <w:rFonts w:ascii="Arial" w:hAnsi="Arial"/>
              </w:rPr>
              <w:t>6</w:t>
            </w:r>
          </w:p>
        </w:tc>
      </w:tr>
      <w:tr w:rsidR="00635E98" w:rsidRPr="005201B7" w:rsidTr="009D2C68">
        <w:tc>
          <w:tcPr>
            <w:tcW w:w="3369" w:type="dxa"/>
            <w:shd w:val="clear" w:color="auto" w:fill="auto"/>
          </w:tcPr>
          <w:p w:rsidR="00635E98" w:rsidRPr="005201B7" w:rsidRDefault="00635E98" w:rsidP="009D2C6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Broj učenika koji ostvaruju dobre rezultate na županijskom natjecanju</w:t>
            </w:r>
          </w:p>
        </w:tc>
        <w:tc>
          <w:tcPr>
            <w:tcW w:w="1275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098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7</w:t>
            </w:r>
          </w:p>
        </w:tc>
      </w:tr>
    </w:tbl>
    <w:p w:rsidR="00635E98" w:rsidRPr="005D7A24" w:rsidRDefault="00635E98" w:rsidP="00F24BF5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AKTIVNOST: A2</w:t>
      </w:r>
      <w:r w:rsidR="0012093C">
        <w:rPr>
          <w:rFonts w:ascii="Arial" w:hAnsi="Arial" w:cs="Arial"/>
          <w:b/>
        </w:rPr>
        <w:t>30106 Š</w:t>
      </w:r>
      <w:r w:rsidRPr="005D7A24">
        <w:rPr>
          <w:rFonts w:ascii="Arial" w:hAnsi="Arial" w:cs="Arial"/>
          <w:b/>
        </w:rPr>
        <w:t>kolska kuhinja</w:t>
      </w:r>
    </w:p>
    <w:p w:rsidR="00635E98" w:rsidRDefault="00635E98" w:rsidP="00635E98">
      <w:pPr>
        <w:jc w:val="both"/>
        <w:rPr>
          <w:rFonts w:ascii="Arial" w:eastAsia="Calibri" w:hAnsi="Arial" w:cs="Arial"/>
        </w:rPr>
      </w:pPr>
      <w:r w:rsidRPr="00A20163">
        <w:rPr>
          <w:rFonts w:ascii="Arial" w:eastAsia="Calibri" w:hAnsi="Arial" w:cs="Arial"/>
          <w:b/>
        </w:rPr>
        <w:t>Opis aktivnosti</w:t>
      </w:r>
      <w:r>
        <w:rPr>
          <w:rFonts w:ascii="Arial" w:eastAsia="Calibri" w:hAnsi="Arial" w:cs="Arial"/>
          <w:b/>
        </w:rPr>
        <w:t xml:space="preserve">: </w:t>
      </w:r>
      <w:r w:rsidRPr="00C635FA">
        <w:rPr>
          <w:rFonts w:ascii="Arial" w:eastAsia="Calibri" w:hAnsi="Arial" w:cs="Arial"/>
        </w:rPr>
        <w:t>P</w:t>
      </w:r>
      <w:r w:rsidRPr="00A20163">
        <w:rPr>
          <w:rFonts w:ascii="Arial" w:eastAsia="Calibri" w:hAnsi="Arial" w:cs="Arial"/>
        </w:rPr>
        <w:t>lanirani su rashodi po realnoj procijeni ostvarenja istih koji služe za financiranje prehrane učenika dok borave u školi u skladu s propisanim normativima koje donosi ministarstvo nadležno za zdravstvo. Tjedni jelovnik objavljuje se na školskoj oglasnoj ploči škole. U cilju očuvanja zdravlja učenika u školi se ne nudi brza hrana i gazirana pića. Prehrana se izvodi u blagovaonici škole.</w:t>
      </w:r>
      <w:r w:rsidR="00893BB2">
        <w:rPr>
          <w:rFonts w:ascii="Arial" w:eastAsia="Calibri" w:hAnsi="Arial" w:cs="Arial"/>
        </w:rPr>
        <w:t xml:space="preserve"> Od 01.01.2023.f</w:t>
      </w:r>
      <w:r>
        <w:rPr>
          <w:rFonts w:ascii="Arial" w:eastAsia="Calibri" w:hAnsi="Arial" w:cs="Arial"/>
        </w:rPr>
        <w:t xml:space="preserve">inanciranje se vrši uplatama </w:t>
      </w:r>
      <w:r w:rsidR="00893BB2">
        <w:rPr>
          <w:rFonts w:ascii="Arial" w:eastAsia="Calibri" w:hAnsi="Arial" w:cs="Arial"/>
        </w:rPr>
        <w:t>MZO putem osnivača</w:t>
      </w:r>
      <w:r>
        <w:rPr>
          <w:rFonts w:ascii="Arial" w:eastAsia="Calibri" w:hAnsi="Arial" w:cs="Arial"/>
        </w:rPr>
        <w:t xml:space="preserve">. </w:t>
      </w:r>
      <w:r w:rsidRPr="00A20163">
        <w:rPr>
          <w:rFonts w:ascii="Arial" w:eastAsia="Calibri" w:hAnsi="Arial" w:cs="Arial"/>
        </w:rPr>
        <w:t>Cilj provođenja je da se djeca što zdravije hrane.</w:t>
      </w:r>
    </w:p>
    <w:p w:rsidR="0012093C" w:rsidRPr="007F4029" w:rsidRDefault="007F4029" w:rsidP="0012093C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522"/>
        <w:gridCol w:w="1589"/>
        <w:gridCol w:w="1195"/>
        <w:gridCol w:w="1294"/>
        <w:gridCol w:w="1283"/>
      </w:tblGrid>
      <w:tr w:rsidR="0012093C" w:rsidTr="009602C0">
        <w:trPr>
          <w:trHeight w:val="758"/>
        </w:trPr>
        <w:tc>
          <w:tcPr>
            <w:tcW w:w="1940" w:type="dxa"/>
            <w:vMerge w:val="restart"/>
          </w:tcPr>
          <w:p w:rsidR="0012093C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 xml:space="preserve">Naziv i broj mjere provedbenog </w:t>
            </w:r>
            <w:r w:rsidRPr="00432D5E">
              <w:rPr>
                <w:rFonts w:ascii="Arial" w:hAnsi="Arial"/>
              </w:rPr>
              <w:lastRenderedPageBreak/>
              <w:t>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12093C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Program u proračunu </w:t>
            </w:r>
            <w:r>
              <w:rPr>
                <w:rFonts w:ascii="Arial" w:hAnsi="Arial" w:cs="Arial"/>
                <w:bCs/>
              </w:rPr>
              <w:lastRenderedPageBreak/>
              <w:t>istarske županije</w:t>
            </w:r>
          </w:p>
        </w:tc>
        <w:tc>
          <w:tcPr>
            <w:tcW w:w="1832" w:type="dxa"/>
            <w:vMerge w:val="restart"/>
          </w:tcPr>
          <w:p w:rsidR="0012093C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Aktivnost – poveznica – </w:t>
            </w:r>
            <w:r>
              <w:rPr>
                <w:rFonts w:ascii="Arial" w:hAnsi="Arial" w:cs="Arial"/>
                <w:bCs/>
              </w:rPr>
              <w:lastRenderedPageBreak/>
              <w:t>aktivnost u proračunu istarske županije</w:t>
            </w:r>
          </w:p>
        </w:tc>
        <w:tc>
          <w:tcPr>
            <w:tcW w:w="3793" w:type="dxa"/>
            <w:gridSpan w:val="3"/>
          </w:tcPr>
          <w:p w:rsidR="0012093C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Planirana sredstva u financijskom planu (eur)</w:t>
            </w:r>
          </w:p>
        </w:tc>
      </w:tr>
      <w:tr w:rsidR="00893BB2" w:rsidTr="009602C0">
        <w:trPr>
          <w:trHeight w:val="757"/>
        </w:trPr>
        <w:tc>
          <w:tcPr>
            <w:tcW w:w="1940" w:type="dxa"/>
            <w:vMerge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893BB2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893BB2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12093C" w:rsidRDefault="0012093C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893BB2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893BB2" w:rsidTr="009602C0">
        <w:tc>
          <w:tcPr>
            <w:tcW w:w="1940" w:type="dxa"/>
          </w:tcPr>
          <w:p w:rsidR="0012093C" w:rsidRDefault="0012093C" w:rsidP="007F4029">
            <w:pPr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lastRenderedPageBreak/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12093C" w:rsidRDefault="0012093C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12093C" w:rsidRDefault="0012093C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A230106 </w:t>
            </w:r>
          </w:p>
        </w:tc>
        <w:tc>
          <w:tcPr>
            <w:tcW w:w="1097" w:type="dxa"/>
          </w:tcPr>
          <w:p w:rsidR="0012093C" w:rsidRDefault="00893BB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19.227,05</w:t>
            </w:r>
          </w:p>
        </w:tc>
        <w:tc>
          <w:tcPr>
            <w:tcW w:w="1357" w:type="dxa"/>
          </w:tcPr>
          <w:p w:rsidR="0012093C" w:rsidRDefault="00893BB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19.027,05</w:t>
            </w:r>
          </w:p>
        </w:tc>
        <w:tc>
          <w:tcPr>
            <w:tcW w:w="1339" w:type="dxa"/>
          </w:tcPr>
          <w:p w:rsidR="0012093C" w:rsidRDefault="00893BB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19.027,05</w:t>
            </w:r>
          </w:p>
        </w:tc>
      </w:tr>
    </w:tbl>
    <w:p w:rsidR="0012093C" w:rsidRDefault="0012093C" w:rsidP="0012093C">
      <w:pPr>
        <w:jc w:val="both"/>
        <w:rPr>
          <w:rFonts w:ascii="Arial" w:hAnsi="Arial" w:cs="Arial"/>
        </w:rPr>
      </w:pPr>
    </w:p>
    <w:p w:rsidR="00635E98" w:rsidRDefault="00635E98" w:rsidP="00635E9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 uspješnost</w:t>
      </w:r>
      <w:r w:rsidRPr="00A20163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>Težiti povećanju b</w:t>
      </w:r>
      <w:r w:rsidRPr="00A20163">
        <w:rPr>
          <w:rFonts w:ascii="Arial" w:eastAsia="Calibri" w:hAnsi="Arial" w:cs="Arial"/>
        </w:rPr>
        <w:t>roj</w:t>
      </w:r>
      <w:r>
        <w:rPr>
          <w:rFonts w:ascii="Arial" w:eastAsia="Calibri" w:hAnsi="Arial" w:cs="Arial"/>
        </w:rPr>
        <w:t>a</w:t>
      </w:r>
      <w:r w:rsidRPr="00A20163">
        <w:rPr>
          <w:rFonts w:ascii="Arial" w:eastAsia="Calibri" w:hAnsi="Arial" w:cs="Arial"/>
        </w:rPr>
        <w:t xml:space="preserve"> učenika </w:t>
      </w:r>
      <w:r>
        <w:rPr>
          <w:rFonts w:ascii="Arial" w:eastAsia="Calibri" w:hAnsi="Arial" w:cs="Arial"/>
        </w:rPr>
        <w:t>prehrane u školskoj kuhinji.</w:t>
      </w:r>
    </w:p>
    <w:p w:rsidR="00635E98" w:rsidRDefault="00635E98" w:rsidP="00635E98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635E98" w:rsidRPr="005201B7" w:rsidTr="009D2C6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635E98" w:rsidRPr="005201B7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5201B7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5E98" w:rsidRPr="005201B7" w:rsidRDefault="00635E98" w:rsidP="009D2C68">
            <w:pPr>
              <w:jc w:val="both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Ciljane vrijednosti</w:t>
            </w:r>
          </w:p>
        </w:tc>
      </w:tr>
      <w:tr w:rsidR="00635E98" w:rsidRPr="005201B7" w:rsidTr="009D2C68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635E98" w:rsidRPr="005201B7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5E98" w:rsidRPr="005201B7" w:rsidRDefault="00635E98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</w:t>
            </w:r>
            <w:r w:rsidR="00893BB2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</w:t>
            </w:r>
            <w:r w:rsidR="00893BB2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</w:t>
            </w:r>
            <w:r w:rsidR="00893BB2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 w:rsidRPr="005201B7">
              <w:rPr>
                <w:rFonts w:ascii="Arial" w:hAnsi="Arial"/>
              </w:rPr>
              <w:t>202</w:t>
            </w:r>
            <w:r w:rsidR="00893BB2">
              <w:rPr>
                <w:rFonts w:ascii="Arial" w:hAnsi="Arial"/>
              </w:rPr>
              <w:t>6</w:t>
            </w:r>
          </w:p>
        </w:tc>
      </w:tr>
      <w:tr w:rsidR="00635E98" w:rsidRPr="005201B7" w:rsidTr="009D2C68">
        <w:tc>
          <w:tcPr>
            <w:tcW w:w="3369" w:type="dxa"/>
            <w:shd w:val="clear" w:color="auto" w:fill="auto"/>
          </w:tcPr>
          <w:p w:rsidR="00635E98" w:rsidRPr="005201B7" w:rsidRDefault="00635E98" w:rsidP="009D2C68">
            <w:pPr>
              <w:rPr>
                <w:rFonts w:ascii="Arial" w:hAnsi="Arial"/>
                <w:highlight w:val="lightGray"/>
              </w:rPr>
            </w:pPr>
            <w:r w:rsidRPr="005201B7">
              <w:rPr>
                <w:rFonts w:ascii="Arial" w:hAnsi="Arial"/>
              </w:rPr>
              <w:t>Broj djece koji se hrane u školskoj kuhinji</w:t>
            </w:r>
          </w:p>
        </w:tc>
        <w:tc>
          <w:tcPr>
            <w:tcW w:w="1275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5201B7" w:rsidRDefault="00893BB2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5201B7" w:rsidRDefault="00893BB2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635E98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5201B7" w:rsidRDefault="00893BB2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93BB2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635E98" w:rsidRPr="005201B7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5201B7" w:rsidRDefault="00635E9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7</w:t>
            </w:r>
            <w:r w:rsidR="00893BB2">
              <w:rPr>
                <w:rFonts w:ascii="Arial" w:hAnsi="Arial"/>
              </w:rPr>
              <w:t>5</w:t>
            </w:r>
          </w:p>
        </w:tc>
      </w:tr>
    </w:tbl>
    <w:p w:rsidR="00635E98" w:rsidRDefault="00635E98" w:rsidP="0012093C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pStyle w:val="Standard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7A24">
        <w:rPr>
          <w:rFonts w:ascii="Arial" w:hAnsi="Arial" w:cs="Arial"/>
          <w:b/>
          <w:color w:val="000000"/>
          <w:sz w:val="22"/>
          <w:szCs w:val="22"/>
        </w:rPr>
        <w:t>AKTIVNOST: A230107 Produženi boravak</w:t>
      </w:r>
    </w:p>
    <w:p w:rsidR="00635E98" w:rsidRDefault="00635E98" w:rsidP="00635E98">
      <w:pPr>
        <w:jc w:val="both"/>
        <w:rPr>
          <w:rFonts w:ascii="Arial" w:eastAsia="Calibri" w:hAnsi="Arial" w:cs="Arial"/>
        </w:rPr>
      </w:pPr>
      <w:r w:rsidRPr="00A20163">
        <w:rPr>
          <w:rFonts w:ascii="Arial" w:eastAsia="Calibri" w:hAnsi="Arial" w:cs="Arial"/>
          <w:b/>
        </w:rPr>
        <w:t>Opis aktivnosti:</w:t>
      </w:r>
      <w:r w:rsidRPr="00C635FA">
        <w:rPr>
          <w:rFonts w:ascii="Arial" w:eastAsia="Calibri" w:hAnsi="Arial" w:cs="Arial"/>
        </w:rPr>
        <w:t>P</w:t>
      </w:r>
      <w:r w:rsidRPr="00A20163">
        <w:rPr>
          <w:rFonts w:ascii="Arial" w:eastAsia="Calibri" w:hAnsi="Arial" w:cs="Arial"/>
        </w:rPr>
        <w:t>roduženi boravak neobvezan je oblik odgojno-obrazovnog rada namijenjen učenicima razredne nastave koji se provodi izvan redovite nastave i ima svoje pedagoške, odgojne, zdravstvene i socijalne vrijednosti.</w:t>
      </w:r>
    </w:p>
    <w:p w:rsidR="00635E98" w:rsidRDefault="00635E98" w:rsidP="00635E98">
      <w:pPr>
        <w:jc w:val="both"/>
        <w:rPr>
          <w:rFonts w:ascii="Arial" w:eastAsia="Calibri" w:hAnsi="Arial" w:cs="Arial"/>
        </w:rPr>
      </w:pPr>
      <w:r w:rsidRPr="00C635FA">
        <w:rPr>
          <w:rFonts w:ascii="Arial" w:eastAsia="Calibri" w:hAnsi="Arial" w:cs="Arial"/>
        </w:rPr>
        <w:t>N</w:t>
      </w:r>
      <w:r w:rsidRPr="00A20163">
        <w:rPr>
          <w:rFonts w:ascii="Arial" w:eastAsia="Calibri" w:hAnsi="Arial" w:cs="Arial"/>
        </w:rPr>
        <w:t xml:space="preserve">ajvažniji je cilj omogućavanje stručne pomoći u rješavanju postavljanih zadataka, razvijanje i poticanje sposobnosti za samostalni i timski rad, te zbrinjavanje djece do povratka roditelja s posla. </w:t>
      </w:r>
    </w:p>
    <w:p w:rsidR="00F43557" w:rsidRPr="007F4029" w:rsidRDefault="007F4029" w:rsidP="00F43557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522"/>
        <w:gridCol w:w="1589"/>
        <w:gridCol w:w="1195"/>
        <w:gridCol w:w="1294"/>
        <w:gridCol w:w="1283"/>
      </w:tblGrid>
      <w:tr w:rsidR="00D66C9D" w:rsidTr="009602C0">
        <w:trPr>
          <w:trHeight w:val="758"/>
        </w:trPr>
        <w:tc>
          <w:tcPr>
            <w:tcW w:w="1940" w:type="dxa"/>
            <w:vMerge w:val="restart"/>
          </w:tcPr>
          <w:p w:rsidR="00F43557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893BB2" w:rsidTr="009602C0">
        <w:trPr>
          <w:trHeight w:val="757"/>
        </w:trPr>
        <w:tc>
          <w:tcPr>
            <w:tcW w:w="1940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893BB2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893BB2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893BB2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893BB2" w:rsidTr="009602C0">
        <w:tc>
          <w:tcPr>
            <w:tcW w:w="1940" w:type="dxa"/>
          </w:tcPr>
          <w:p w:rsidR="00F43557" w:rsidRDefault="00F43557" w:rsidP="007F4029">
            <w:pPr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F43557" w:rsidRDefault="00F43557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F43557" w:rsidRDefault="00F43557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A230107 </w:t>
            </w:r>
          </w:p>
        </w:tc>
        <w:tc>
          <w:tcPr>
            <w:tcW w:w="109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893BB2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</w:t>
            </w:r>
            <w:r w:rsidR="00893BB2">
              <w:rPr>
                <w:rFonts w:ascii="Arial" w:hAnsi="Arial" w:cs="Arial"/>
                <w:bCs/>
              </w:rPr>
              <w:t>600,00</w:t>
            </w:r>
          </w:p>
        </w:tc>
        <w:tc>
          <w:tcPr>
            <w:tcW w:w="135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893BB2">
              <w:rPr>
                <w:rFonts w:ascii="Arial" w:hAnsi="Arial" w:cs="Arial"/>
                <w:bCs/>
              </w:rPr>
              <w:t>2.600,00</w:t>
            </w:r>
          </w:p>
        </w:tc>
        <w:tc>
          <w:tcPr>
            <w:tcW w:w="1339" w:type="dxa"/>
          </w:tcPr>
          <w:p w:rsidR="00F43557" w:rsidRDefault="00D66C9D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22.600,00</w:t>
            </w:r>
          </w:p>
        </w:tc>
      </w:tr>
    </w:tbl>
    <w:p w:rsidR="00F43557" w:rsidRDefault="00F43557" w:rsidP="00F43557">
      <w:pPr>
        <w:jc w:val="both"/>
        <w:rPr>
          <w:rFonts w:ascii="Arial" w:hAnsi="Arial" w:cs="Arial"/>
        </w:rPr>
      </w:pPr>
    </w:p>
    <w:p w:rsidR="00635E98" w:rsidRDefault="00635E98" w:rsidP="00635E9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Pokazatelji uspješnosti:</w:t>
      </w:r>
    </w:p>
    <w:p w:rsidR="00635E98" w:rsidRDefault="00635E98" w:rsidP="00635E98">
      <w:pPr>
        <w:jc w:val="both"/>
        <w:rPr>
          <w:rFonts w:ascii="Arial" w:eastAsia="Calibri" w:hAnsi="Arial" w:cs="Arial"/>
        </w:rPr>
      </w:pPr>
      <w:r w:rsidRPr="00A20163">
        <w:rPr>
          <w:rFonts w:ascii="Arial" w:eastAsia="Calibri" w:hAnsi="Arial" w:cs="Arial"/>
        </w:rPr>
        <w:lastRenderedPageBreak/>
        <w:t xml:space="preserve">Financiranje se provodi tako da troškove djelatnika osiguravaju općine s čijeg su područja učenici korisnici produženog boravka. Prehranu u iznosu od </w:t>
      </w:r>
      <w:r w:rsidR="00D66C9D">
        <w:rPr>
          <w:rFonts w:ascii="Arial" w:eastAsia="Calibri" w:hAnsi="Arial" w:cs="Arial"/>
        </w:rPr>
        <w:t xml:space="preserve">2,39 </w:t>
      </w:r>
      <w:proofErr w:type="spellStart"/>
      <w:r w:rsidR="00D66C9D">
        <w:rPr>
          <w:rFonts w:ascii="Arial" w:eastAsia="Calibri" w:hAnsi="Arial" w:cs="Arial"/>
        </w:rPr>
        <w:t>eur</w:t>
      </w:r>
      <w:r w:rsidRPr="00A20163">
        <w:rPr>
          <w:rFonts w:ascii="Arial" w:eastAsia="Calibri" w:hAnsi="Arial" w:cs="Arial"/>
        </w:rPr>
        <w:t>dnevno</w:t>
      </w:r>
      <w:proofErr w:type="spellEnd"/>
      <w:r w:rsidRPr="00A20163">
        <w:rPr>
          <w:rFonts w:ascii="Arial" w:eastAsia="Calibri" w:hAnsi="Arial" w:cs="Arial"/>
        </w:rPr>
        <w:t xml:space="preserve"> sufinanciraju roditelji.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635E98" w:rsidRPr="002630A6" w:rsidTr="009D2C6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635E98" w:rsidRPr="00151FB3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151FB3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5E98" w:rsidRPr="00151FB3" w:rsidRDefault="00635E98" w:rsidP="009D2C68">
            <w:pPr>
              <w:jc w:val="both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635E98" w:rsidRPr="00151FB3" w:rsidRDefault="00635E98" w:rsidP="009D2C68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Ciljane vrijednosti</w:t>
            </w:r>
          </w:p>
        </w:tc>
      </w:tr>
      <w:tr w:rsidR="00635E98" w:rsidRPr="002630A6" w:rsidTr="009D2C68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635E98" w:rsidRPr="00151FB3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5E98" w:rsidRPr="00151FB3" w:rsidRDefault="00635E98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635E98" w:rsidRPr="00151FB3" w:rsidRDefault="00635E98" w:rsidP="009D2C68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5E98" w:rsidRPr="00151FB3" w:rsidRDefault="00635E98" w:rsidP="009D2C68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5E98" w:rsidRPr="00151FB3" w:rsidRDefault="00635E98" w:rsidP="009D2C68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635E98" w:rsidRPr="00151FB3" w:rsidRDefault="00635E98" w:rsidP="009D2C68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6</w:t>
            </w:r>
          </w:p>
        </w:tc>
      </w:tr>
      <w:tr w:rsidR="00635E98" w:rsidRPr="002630A6" w:rsidTr="00635E98">
        <w:trPr>
          <w:trHeight w:val="546"/>
        </w:trPr>
        <w:tc>
          <w:tcPr>
            <w:tcW w:w="3369" w:type="dxa"/>
            <w:shd w:val="clear" w:color="auto" w:fill="auto"/>
          </w:tcPr>
          <w:p w:rsidR="00635E98" w:rsidRPr="00151FB3" w:rsidRDefault="00635E98" w:rsidP="009D2C68">
            <w:pPr>
              <w:rPr>
                <w:rFonts w:ascii="Arial" w:hAnsi="Arial"/>
                <w:highlight w:val="lightGray"/>
              </w:rPr>
            </w:pPr>
            <w:r w:rsidRPr="00151FB3">
              <w:rPr>
                <w:rFonts w:ascii="Arial" w:hAnsi="Arial"/>
              </w:rPr>
              <w:t>Broj učenika u produženom boravku</w:t>
            </w:r>
          </w:p>
        </w:tc>
        <w:tc>
          <w:tcPr>
            <w:tcW w:w="1275" w:type="dxa"/>
            <w:shd w:val="clear" w:color="auto" w:fill="auto"/>
          </w:tcPr>
          <w:p w:rsidR="00635E98" w:rsidRPr="00151FB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151FB3" w:rsidRDefault="00D66C9D" w:rsidP="00635E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35E98" w:rsidRPr="00151FB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151FB3" w:rsidRDefault="00D66C9D" w:rsidP="00635E9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35E98" w:rsidRPr="00151FB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151FB3" w:rsidRDefault="00635E98" w:rsidP="00635E98">
            <w:pPr>
              <w:jc w:val="center"/>
              <w:rPr>
                <w:rFonts w:ascii="Arial" w:hAnsi="Arial"/>
                <w:highlight w:val="lightGray"/>
              </w:rPr>
            </w:pPr>
            <w:r w:rsidRPr="00151FB3">
              <w:rPr>
                <w:rFonts w:ascii="Arial" w:hAnsi="Arial"/>
              </w:rPr>
              <w:t>2</w:t>
            </w:r>
            <w:r w:rsidR="00D66C9D"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35E98" w:rsidRPr="00151FB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151FB3" w:rsidRDefault="00635E98" w:rsidP="00635E98">
            <w:pPr>
              <w:jc w:val="center"/>
              <w:rPr>
                <w:rFonts w:ascii="Arial" w:hAnsi="Arial"/>
              </w:rPr>
            </w:pPr>
            <w:r w:rsidRPr="00151FB3">
              <w:rPr>
                <w:rFonts w:ascii="Arial" w:hAnsi="Arial"/>
              </w:rPr>
              <w:t>2</w:t>
            </w:r>
            <w:r w:rsidR="00D66C9D">
              <w:rPr>
                <w:rFonts w:ascii="Arial" w:hAnsi="Arial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635E98" w:rsidRPr="00151FB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151FB3" w:rsidRDefault="00635E98" w:rsidP="00635E98">
            <w:pPr>
              <w:jc w:val="center"/>
              <w:rPr>
                <w:rFonts w:ascii="Arial" w:hAnsi="Arial"/>
                <w:highlight w:val="lightGray"/>
              </w:rPr>
            </w:pPr>
            <w:r w:rsidRPr="00151FB3">
              <w:rPr>
                <w:rFonts w:ascii="Arial" w:hAnsi="Arial"/>
              </w:rPr>
              <w:t>2</w:t>
            </w:r>
            <w:r w:rsidR="00D66C9D">
              <w:rPr>
                <w:rFonts w:ascii="Arial" w:hAnsi="Arial"/>
              </w:rPr>
              <w:t>0</w:t>
            </w:r>
          </w:p>
        </w:tc>
      </w:tr>
    </w:tbl>
    <w:p w:rsidR="00635E98" w:rsidRDefault="00635E98" w:rsidP="00F43557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A230116 – Školski list, časopisi i knjige</w:t>
      </w:r>
    </w:p>
    <w:p w:rsidR="00635E98" w:rsidRPr="00265377" w:rsidRDefault="00635E98" w:rsidP="00635E9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>
        <w:rPr>
          <w:rFonts w:ascii="Arial" w:eastAsia="Calibri" w:hAnsi="Arial" w:cs="Arial"/>
        </w:rPr>
        <w:t>Planirana su sredstva za  udžbenike i radne udžbenike obveznih i izbornih predmeta, financirani sredstvima Ministarstva znanosti i obrazovanja .</w:t>
      </w:r>
    </w:p>
    <w:p w:rsidR="00635E98" w:rsidRDefault="00635E98" w:rsidP="00635E9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Cilj je učiniti uvjete školovanja jednakim za svu djecu i poboljšati standard obrazovnog sustava te omogućiti učenicima kvalitetan rad sa pruženim nastavnim materijalima.</w:t>
      </w:r>
    </w:p>
    <w:p w:rsidR="00F43557" w:rsidRPr="007F4029" w:rsidRDefault="007F4029" w:rsidP="00F43557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66"/>
        <w:gridCol w:w="1620"/>
        <w:gridCol w:w="1707"/>
        <w:gridCol w:w="1031"/>
        <w:gridCol w:w="1239"/>
        <w:gridCol w:w="1225"/>
      </w:tblGrid>
      <w:tr w:rsidR="00F43557" w:rsidTr="009602C0">
        <w:trPr>
          <w:trHeight w:val="758"/>
        </w:trPr>
        <w:tc>
          <w:tcPr>
            <w:tcW w:w="1940" w:type="dxa"/>
            <w:vMerge w:val="restart"/>
          </w:tcPr>
          <w:p w:rsidR="00F43557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F43557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F43557" w:rsidTr="009602C0">
        <w:trPr>
          <w:trHeight w:val="757"/>
        </w:trPr>
        <w:tc>
          <w:tcPr>
            <w:tcW w:w="1940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66C9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66C9D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66C9D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F43557" w:rsidTr="009602C0">
        <w:tc>
          <w:tcPr>
            <w:tcW w:w="1940" w:type="dxa"/>
          </w:tcPr>
          <w:p w:rsidR="00F43557" w:rsidRDefault="00635E98" w:rsidP="00635E98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 w:cs="Arial"/>
              </w:rPr>
              <w:t>2.1.2. Osiguranje i poboljšanje dostupnosti obrazovanja djeci i roditeljima/starateljima.</w:t>
            </w:r>
          </w:p>
        </w:tc>
        <w:tc>
          <w:tcPr>
            <w:tcW w:w="1723" w:type="dxa"/>
          </w:tcPr>
          <w:p w:rsidR="00F43557" w:rsidRDefault="00F43557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F43557" w:rsidRDefault="00F43557" w:rsidP="005440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A230116 Školski list, časopisi, knjige</w:t>
            </w:r>
          </w:p>
        </w:tc>
        <w:tc>
          <w:tcPr>
            <w:tcW w:w="109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9.158</w:t>
            </w:r>
          </w:p>
        </w:tc>
        <w:tc>
          <w:tcPr>
            <w:tcW w:w="135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9.158</w:t>
            </w:r>
          </w:p>
        </w:tc>
        <w:tc>
          <w:tcPr>
            <w:tcW w:w="1339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9.158</w:t>
            </w:r>
          </w:p>
        </w:tc>
      </w:tr>
    </w:tbl>
    <w:p w:rsidR="00F43557" w:rsidRDefault="00F43557" w:rsidP="00F43557">
      <w:pPr>
        <w:jc w:val="both"/>
        <w:rPr>
          <w:rFonts w:ascii="Arial" w:hAnsi="Arial" w:cs="Arial"/>
        </w:rPr>
      </w:pPr>
    </w:p>
    <w:p w:rsidR="00635E98" w:rsidRDefault="00635E98" w:rsidP="00635E9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</w:t>
      </w:r>
      <w:r w:rsidRPr="004F6845">
        <w:rPr>
          <w:rFonts w:ascii="Arial" w:eastAsia="Calibri" w:hAnsi="Arial" w:cs="Arial"/>
          <w:b/>
        </w:rPr>
        <w:t xml:space="preserve"> uspješnosti:</w:t>
      </w:r>
      <w:r w:rsidRPr="007F1533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mogućiti učenicima kvalitetan rad sa pruženim nastavnim materijalima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1234"/>
        <w:gridCol w:w="1074"/>
        <w:gridCol w:w="1415"/>
        <w:gridCol w:w="1415"/>
        <w:gridCol w:w="1537"/>
      </w:tblGrid>
      <w:tr w:rsidR="00635E98" w:rsidRPr="002630A6" w:rsidTr="00635E98">
        <w:trPr>
          <w:trHeight w:val="285"/>
        </w:trPr>
        <w:tc>
          <w:tcPr>
            <w:tcW w:w="2613" w:type="dxa"/>
            <w:vMerge w:val="restart"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C415D3">
              <w:rPr>
                <w:rFonts w:ascii="Arial" w:hAnsi="Arial"/>
              </w:rPr>
              <w:t>Pokazatelj rezultata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Početna  vrijednost</w:t>
            </w:r>
          </w:p>
        </w:tc>
        <w:tc>
          <w:tcPr>
            <w:tcW w:w="5441" w:type="dxa"/>
            <w:gridSpan w:val="4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Ciljane vrijednosti</w:t>
            </w:r>
          </w:p>
        </w:tc>
      </w:tr>
      <w:tr w:rsidR="00635E98" w:rsidRPr="002630A6" w:rsidTr="00635E98">
        <w:trPr>
          <w:trHeight w:val="206"/>
        </w:trPr>
        <w:tc>
          <w:tcPr>
            <w:tcW w:w="2613" w:type="dxa"/>
            <w:vMerge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6</w:t>
            </w:r>
          </w:p>
        </w:tc>
      </w:tr>
      <w:tr w:rsidR="00635E98" w:rsidRPr="002630A6" w:rsidTr="00635E98">
        <w:tc>
          <w:tcPr>
            <w:tcW w:w="2613" w:type="dxa"/>
            <w:shd w:val="clear" w:color="auto" w:fill="auto"/>
          </w:tcPr>
          <w:p w:rsidR="00635E98" w:rsidRPr="00C415D3" w:rsidRDefault="00635E98" w:rsidP="009D2C6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Broj osiguranih besplatnih udžbenika</w:t>
            </w:r>
          </w:p>
        </w:tc>
        <w:tc>
          <w:tcPr>
            <w:tcW w:w="1234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D66C9D">
              <w:rPr>
                <w:rFonts w:ascii="Arial" w:hAnsi="Arial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</w:t>
            </w:r>
            <w:r w:rsidR="00D66C9D">
              <w:rPr>
                <w:rFonts w:ascii="Arial" w:hAnsi="Arial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635E98" w:rsidRDefault="00635E98" w:rsidP="00F43557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</w:rPr>
      </w:pPr>
      <w:r w:rsidRPr="005D7A24">
        <w:rPr>
          <w:rFonts w:ascii="Arial" w:hAnsi="Arial" w:cs="Arial"/>
          <w:b/>
        </w:rPr>
        <w:t>AKTIVNOST: A 230119  – Nagrade za učenike</w:t>
      </w:r>
    </w:p>
    <w:p w:rsidR="00CC40B7" w:rsidRPr="005D7A24" w:rsidRDefault="00635E98" w:rsidP="00F24BF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 w:rsidRPr="00635E98">
        <w:rPr>
          <w:rFonts w:ascii="Arial" w:eastAsia="Calibri" w:hAnsi="Arial" w:cs="Arial"/>
        </w:rPr>
        <w:t>Planirana sredstva za n</w:t>
      </w:r>
      <w:r w:rsidR="00CC40B7" w:rsidRPr="00635E98">
        <w:rPr>
          <w:rFonts w:ascii="Arial" w:hAnsi="Arial" w:cs="Arial"/>
        </w:rPr>
        <w:t>agrade</w:t>
      </w:r>
      <w:r w:rsidR="00CC40B7" w:rsidRPr="005D7A24">
        <w:rPr>
          <w:rFonts w:ascii="Arial" w:hAnsi="Arial" w:cs="Arial"/>
        </w:rPr>
        <w:t xml:space="preserve"> za učenike su namjenski prihodi koje financira Općina Raša za najbolje učenike na kraju školske godine.</w:t>
      </w:r>
    </w:p>
    <w:p w:rsidR="00F43557" w:rsidRPr="007F4029" w:rsidRDefault="007F4029" w:rsidP="00F43557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lastRenderedPageBreak/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17"/>
        <w:gridCol w:w="1704"/>
        <w:gridCol w:w="1054"/>
        <w:gridCol w:w="1261"/>
        <w:gridCol w:w="1247"/>
      </w:tblGrid>
      <w:tr w:rsidR="00F43557" w:rsidTr="009602C0">
        <w:trPr>
          <w:trHeight w:val="758"/>
        </w:trPr>
        <w:tc>
          <w:tcPr>
            <w:tcW w:w="1940" w:type="dxa"/>
            <w:vMerge w:val="restart"/>
          </w:tcPr>
          <w:p w:rsidR="00F43557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F43557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F43557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F43557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F43557" w:rsidTr="009602C0">
        <w:trPr>
          <w:trHeight w:val="757"/>
        </w:trPr>
        <w:tc>
          <w:tcPr>
            <w:tcW w:w="1940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66C9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66C9D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66C9D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F43557" w:rsidTr="009602C0">
        <w:tc>
          <w:tcPr>
            <w:tcW w:w="1940" w:type="dxa"/>
          </w:tcPr>
          <w:p w:rsidR="00F43557" w:rsidRDefault="00F43557" w:rsidP="009602C0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F43557" w:rsidRDefault="00F43557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F43557" w:rsidRDefault="00635E98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A230119 </w:t>
            </w:r>
            <w:r w:rsidR="008F30E2">
              <w:rPr>
                <w:rFonts w:ascii="Arial" w:hAnsi="Arial" w:cs="Arial"/>
                <w:bCs/>
              </w:rPr>
              <w:t>Nagrade za učenike</w:t>
            </w:r>
          </w:p>
        </w:tc>
        <w:tc>
          <w:tcPr>
            <w:tcW w:w="1097" w:type="dxa"/>
          </w:tcPr>
          <w:p w:rsidR="00F43557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  <w:r w:rsidR="00D66C9D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357" w:type="dxa"/>
          </w:tcPr>
          <w:p w:rsidR="00F43557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  <w:r w:rsidR="00D66C9D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339" w:type="dxa"/>
          </w:tcPr>
          <w:p w:rsidR="00F43557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  <w:r w:rsidR="00D66C9D">
              <w:rPr>
                <w:rFonts w:ascii="Arial" w:hAnsi="Arial" w:cs="Arial"/>
                <w:bCs/>
              </w:rPr>
              <w:t>,00</w:t>
            </w:r>
          </w:p>
        </w:tc>
      </w:tr>
    </w:tbl>
    <w:p w:rsidR="00F43557" w:rsidRDefault="00F43557" w:rsidP="00F43557">
      <w:pPr>
        <w:jc w:val="both"/>
        <w:rPr>
          <w:rFonts w:ascii="Arial" w:hAnsi="Arial" w:cs="Arial"/>
        </w:rPr>
      </w:pPr>
    </w:p>
    <w:p w:rsidR="00635E98" w:rsidRDefault="00635E98" w:rsidP="00635E9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</w:t>
      </w:r>
      <w:r w:rsidRPr="004F6845">
        <w:rPr>
          <w:rFonts w:ascii="Arial" w:eastAsia="Calibri" w:hAnsi="Arial" w:cs="Arial"/>
          <w:b/>
        </w:rPr>
        <w:t xml:space="preserve">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1234"/>
        <w:gridCol w:w="1074"/>
        <w:gridCol w:w="1415"/>
        <w:gridCol w:w="1415"/>
        <w:gridCol w:w="1537"/>
      </w:tblGrid>
      <w:tr w:rsidR="00635E98" w:rsidRPr="002630A6" w:rsidTr="009D2C68">
        <w:trPr>
          <w:trHeight w:val="285"/>
        </w:trPr>
        <w:tc>
          <w:tcPr>
            <w:tcW w:w="2613" w:type="dxa"/>
            <w:vMerge w:val="restart"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C415D3">
              <w:rPr>
                <w:rFonts w:ascii="Arial" w:hAnsi="Arial"/>
              </w:rPr>
              <w:t>Pokazatelj rezultata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Početna  vrijednost</w:t>
            </w:r>
          </w:p>
        </w:tc>
        <w:tc>
          <w:tcPr>
            <w:tcW w:w="5441" w:type="dxa"/>
            <w:gridSpan w:val="4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Ciljane vrijednosti</w:t>
            </w:r>
          </w:p>
        </w:tc>
      </w:tr>
      <w:tr w:rsidR="00635E98" w:rsidRPr="002630A6" w:rsidTr="009D2C68">
        <w:trPr>
          <w:trHeight w:val="206"/>
        </w:trPr>
        <w:tc>
          <w:tcPr>
            <w:tcW w:w="2613" w:type="dxa"/>
            <w:vMerge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D66C9D">
              <w:rPr>
                <w:rFonts w:ascii="Arial" w:hAnsi="Arial"/>
              </w:rPr>
              <w:t>6</w:t>
            </w:r>
          </w:p>
        </w:tc>
      </w:tr>
      <w:tr w:rsidR="00635E98" w:rsidRPr="002630A6" w:rsidTr="009D2C68">
        <w:tc>
          <w:tcPr>
            <w:tcW w:w="2613" w:type="dxa"/>
            <w:shd w:val="clear" w:color="auto" w:fill="auto"/>
          </w:tcPr>
          <w:p w:rsidR="00635E98" w:rsidRPr="00C415D3" w:rsidRDefault="00635E98" w:rsidP="00635E9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Broj nagrađenih učenika</w:t>
            </w:r>
          </w:p>
        </w:tc>
        <w:tc>
          <w:tcPr>
            <w:tcW w:w="1234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D66C9D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D66C9D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7F4029" w:rsidRDefault="007F4029" w:rsidP="00F24BF5">
      <w:pPr>
        <w:jc w:val="both"/>
        <w:rPr>
          <w:rFonts w:ascii="Arial" w:hAnsi="Arial" w:cs="Arial"/>
          <w:b/>
        </w:rPr>
      </w:pPr>
    </w:p>
    <w:p w:rsidR="006E6C5D" w:rsidRPr="005D7A24" w:rsidRDefault="006E6C5D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A 230147 – Naknada za Županijsko stručno vijeće, Županijski aktiv učitelja</w:t>
      </w:r>
    </w:p>
    <w:p w:rsidR="00CA4B32" w:rsidRPr="00EB2542" w:rsidRDefault="00635E98" w:rsidP="00F24BF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 w:rsidRPr="00635E98">
        <w:rPr>
          <w:rFonts w:ascii="Arial" w:eastAsia="Calibri" w:hAnsi="Arial" w:cs="Arial"/>
        </w:rPr>
        <w:t xml:space="preserve">Planirana sredstva za </w:t>
      </w:r>
      <w:r>
        <w:rPr>
          <w:rFonts w:ascii="Arial" w:eastAsia="Calibri" w:hAnsi="Arial" w:cs="Arial"/>
        </w:rPr>
        <w:t xml:space="preserve">održavanje </w:t>
      </w:r>
      <w:r w:rsidR="00EB2542" w:rsidRPr="00EB2542">
        <w:rPr>
          <w:rFonts w:ascii="Arial" w:hAnsi="Arial" w:cs="Arial"/>
        </w:rPr>
        <w:t>stručno</w:t>
      </w:r>
      <w:r>
        <w:rPr>
          <w:rFonts w:ascii="Arial" w:hAnsi="Arial" w:cs="Arial"/>
        </w:rPr>
        <w:t>g</w:t>
      </w:r>
      <w:r w:rsidR="00EB2542" w:rsidRPr="00EB2542">
        <w:rPr>
          <w:rFonts w:ascii="Arial" w:hAnsi="Arial" w:cs="Arial"/>
        </w:rPr>
        <w:t xml:space="preserve"> usavršavanj</w:t>
      </w:r>
      <w:r>
        <w:rPr>
          <w:rFonts w:ascii="Arial" w:hAnsi="Arial" w:cs="Arial"/>
        </w:rPr>
        <w:t>a</w:t>
      </w:r>
      <w:r w:rsidR="00EB2542" w:rsidRPr="00EB2542">
        <w:rPr>
          <w:rFonts w:ascii="Arial" w:hAnsi="Arial" w:cs="Arial"/>
        </w:rPr>
        <w:t xml:space="preserve"> učitelja </w:t>
      </w:r>
      <w:r w:rsidR="00EB2542">
        <w:rPr>
          <w:rFonts w:ascii="Arial" w:hAnsi="Arial" w:cs="Arial"/>
        </w:rPr>
        <w:t>radi</w:t>
      </w:r>
      <w:r w:rsidR="00EB2542" w:rsidRPr="00EB2542">
        <w:rPr>
          <w:rFonts w:ascii="Arial" w:hAnsi="Arial" w:cs="Arial"/>
        </w:rPr>
        <w:t xml:space="preserve"> što kvalitetnije</w:t>
      </w:r>
      <w:r w:rsidR="00EB2542">
        <w:rPr>
          <w:rFonts w:ascii="Arial" w:hAnsi="Arial" w:cs="Arial"/>
        </w:rPr>
        <w:t>g</w:t>
      </w:r>
      <w:r w:rsidR="00EB2542" w:rsidRPr="00EB2542">
        <w:rPr>
          <w:rFonts w:ascii="Arial" w:hAnsi="Arial" w:cs="Arial"/>
        </w:rPr>
        <w:t xml:space="preserve"> i </w:t>
      </w:r>
      <w:r w:rsidR="00EB2542">
        <w:rPr>
          <w:rFonts w:ascii="Arial" w:hAnsi="Arial" w:cs="Arial"/>
        </w:rPr>
        <w:t>uč</w:t>
      </w:r>
      <w:r w:rsidR="00EB2542" w:rsidRPr="00EB2542">
        <w:rPr>
          <w:rFonts w:ascii="Arial" w:hAnsi="Arial" w:cs="Arial"/>
        </w:rPr>
        <w:t>inkovitije</w:t>
      </w:r>
      <w:r w:rsidR="00EB2542">
        <w:rPr>
          <w:rFonts w:ascii="Arial" w:hAnsi="Arial" w:cs="Arial"/>
        </w:rPr>
        <w:t>g</w:t>
      </w:r>
      <w:r w:rsidR="00EB2542" w:rsidRPr="00EB2542">
        <w:rPr>
          <w:rFonts w:ascii="Arial" w:hAnsi="Arial" w:cs="Arial"/>
        </w:rPr>
        <w:t xml:space="preserve"> odgajanj</w:t>
      </w:r>
      <w:r w:rsidR="00EB2542">
        <w:rPr>
          <w:rFonts w:ascii="Arial" w:hAnsi="Arial" w:cs="Arial"/>
        </w:rPr>
        <w:t>a</w:t>
      </w:r>
      <w:r w:rsidR="00EB2542" w:rsidRPr="00EB2542">
        <w:rPr>
          <w:rFonts w:ascii="Arial" w:hAnsi="Arial" w:cs="Arial"/>
        </w:rPr>
        <w:t xml:space="preserve"> i obrazovanj</w:t>
      </w:r>
      <w:r w:rsidR="00EB2542">
        <w:rPr>
          <w:rFonts w:ascii="Arial" w:hAnsi="Arial" w:cs="Arial"/>
        </w:rPr>
        <w:t>aučenika</w:t>
      </w:r>
      <w:r w:rsidR="00337A41">
        <w:rPr>
          <w:rFonts w:ascii="Arial" w:hAnsi="Arial" w:cs="Arial"/>
        </w:rPr>
        <w:t>.</w:t>
      </w:r>
    </w:p>
    <w:p w:rsidR="008F30E2" w:rsidRPr="007F4029" w:rsidRDefault="007F4029" w:rsidP="008F30E2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17"/>
        <w:gridCol w:w="1704"/>
        <w:gridCol w:w="1054"/>
        <w:gridCol w:w="1261"/>
        <w:gridCol w:w="1247"/>
      </w:tblGrid>
      <w:tr w:rsidR="008F30E2" w:rsidTr="009602C0">
        <w:trPr>
          <w:trHeight w:val="758"/>
        </w:trPr>
        <w:tc>
          <w:tcPr>
            <w:tcW w:w="1940" w:type="dxa"/>
            <w:vMerge w:val="restart"/>
          </w:tcPr>
          <w:p w:rsidR="008F30E2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8F30E2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8F30E2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8F30E2" w:rsidRDefault="002E0D6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8F30E2" w:rsidTr="009602C0">
        <w:trPr>
          <w:trHeight w:val="757"/>
        </w:trPr>
        <w:tc>
          <w:tcPr>
            <w:tcW w:w="1940" w:type="dxa"/>
            <w:vMerge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66C9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66C9D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66C9D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8F30E2" w:rsidTr="009602C0">
        <w:tc>
          <w:tcPr>
            <w:tcW w:w="1940" w:type="dxa"/>
          </w:tcPr>
          <w:p w:rsidR="008F30E2" w:rsidRDefault="008F30E2" w:rsidP="009602C0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8F30E2" w:rsidRDefault="008F30E2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8F30E2" w:rsidRDefault="008F30E2" w:rsidP="00635E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A230147 </w:t>
            </w:r>
          </w:p>
        </w:tc>
        <w:tc>
          <w:tcPr>
            <w:tcW w:w="1097" w:type="dxa"/>
          </w:tcPr>
          <w:p w:rsidR="008F30E2" w:rsidRDefault="005A3D9D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208,50</w:t>
            </w:r>
          </w:p>
        </w:tc>
        <w:tc>
          <w:tcPr>
            <w:tcW w:w="1357" w:type="dxa"/>
          </w:tcPr>
          <w:p w:rsidR="008F30E2" w:rsidRDefault="008F30E2" w:rsidP="008F30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A3D9D">
              <w:rPr>
                <w:rFonts w:ascii="Arial" w:hAnsi="Arial" w:cs="Arial"/>
                <w:bCs/>
              </w:rPr>
              <w:t>08,50</w:t>
            </w:r>
          </w:p>
        </w:tc>
        <w:tc>
          <w:tcPr>
            <w:tcW w:w="1339" w:type="dxa"/>
          </w:tcPr>
          <w:p w:rsidR="008F30E2" w:rsidRDefault="008F30E2" w:rsidP="008F30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A3D9D">
              <w:rPr>
                <w:rFonts w:ascii="Arial" w:hAnsi="Arial" w:cs="Arial"/>
                <w:bCs/>
              </w:rPr>
              <w:t>08,50</w:t>
            </w:r>
          </w:p>
        </w:tc>
      </w:tr>
    </w:tbl>
    <w:p w:rsidR="008F30E2" w:rsidRDefault="008F30E2" w:rsidP="008F30E2">
      <w:pPr>
        <w:jc w:val="both"/>
        <w:rPr>
          <w:rFonts w:ascii="Arial" w:hAnsi="Arial" w:cs="Arial"/>
        </w:rPr>
      </w:pPr>
    </w:p>
    <w:p w:rsidR="00635E98" w:rsidRDefault="00635E98" w:rsidP="00635E9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</w:t>
      </w:r>
      <w:r w:rsidRPr="004F6845">
        <w:rPr>
          <w:rFonts w:ascii="Arial" w:eastAsia="Calibri" w:hAnsi="Arial" w:cs="Arial"/>
          <w:b/>
        </w:rPr>
        <w:t xml:space="preserve">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1234"/>
        <w:gridCol w:w="1074"/>
        <w:gridCol w:w="1415"/>
        <w:gridCol w:w="1415"/>
        <w:gridCol w:w="1537"/>
      </w:tblGrid>
      <w:tr w:rsidR="00635E98" w:rsidRPr="002630A6" w:rsidTr="009D2C68">
        <w:trPr>
          <w:trHeight w:val="285"/>
        </w:trPr>
        <w:tc>
          <w:tcPr>
            <w:tcW w:w="2613" w:type="dxa"/>
            <w:vMerge w:val="restart"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C415D3">
              <w:rPr>
                <w:rFonts w:ascii="Arial" w:hAnsi="Arial"/>
              </w:rPr>
              <w:t>Pokazatelj rezultata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Početna  vrijednost</w:t>
            </w:r>
          </w:p>
        </w:tc>
        <w:tc>
          <w:tcPr>
            <w:tcW w:w="5441" w:type="dxa"/>
            <w:gridSpan w:val="4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Ciljane vrijednosti</w:t>
            </w:r>
          </w:p>
        </w:tc>
      </w:tr>
      <w:tr w:rsidR="00635E98" w:rsidRPr="002630A6" w:rsidTr="009D2C68">
        <w:trPr>
          <w:trHeight w:val="206"/>
        </w:trPr>
        <w:tc>
          <w:tcPr>
            <w:tcW w:w="2613" w:type="dxa"/>
            <w:vMerge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35E98" w:rsidRPr="00C415D3" w:rsidRDefault="00635E98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5A3D9D">
              <w:rPr>
                <w:rFonts w:ascii="Arial" w:hAnsi="Arial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5A3D9D">
              <w:rPr>
                <w:rFonts w:ascii="Arial" w:hAnsi="Arial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5A3D9D">
              <w:rPr>
                <w:rFonts w:ascii="Arial" w:hAnsi="Arial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5A3D9D">
              <w:rPr>
                <w:rFonts w:ascii="Arial" w:hAnsi="Arial"/>
              </w:rPr>
              <w:t>6</w:t>
            </w:r>
          </w:p>
        </w:tc>
      </w:tr>
      <w:tr w:rsidR="00635E98" w:rsidRPr="002630A6" w:rsidTr="009D2C68">
        <w:tc>
          <w:tcPr>
            <w:tcW w:w="2613" w:type="dxa"/>
            <w:shd w:val="clear" w:color="auto" w:fill="auto"/>
          </w:tcPr>
          <w:p w:rsidR="00635E98" w:rsidRPr="00C415D3" w:rsidRDefault="00F448AC" w:rsidP="009D2C6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bCs/>
              </w:rPr>
              <w:lastRenderedPageBreak/>
              <w:t>Broj učitelja uključenih u ŽSV</w:t>
            </w:r>
          </w:p>
        </w:tc>
        <w:tc>
          <w:tcPr>
            <w:tcW w:w="1234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5A3D9D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074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5A3D9D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537" w:type="dxa"/>
            <w:shd w:val="clear" w:color="auto" w:fill="auto"/>
          </w:tcPr>
          <w:p w:rsidR="00635E98" w:rsidRPr="00C415D3" w:rsidRDefault="00635E98" w:rsidP="009D2C68">
            <w:pPr>
              <w:jc w:val="center"/>
              <w:rPr>
                <w:rFonts w:ascii="Arial" w:hAnsi="Arial"/>
              </w:rPr>
            </w:pPr>
          </w:p>
          <w:p w:rsidR="00635E98" w:rsidRPr="00C415D3" w:rsidRDefault="00635E98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635E98" w:rsidRDefault="00635E98" w:rsidP="008F30E2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 xml:space="preserve">AKTIVNOST: A 230163 – Izleti i terenska nastava </w:t>
      </w:r>
    </w:p>
    <w:p w:rsidR="00CC40B7" w:rsidRPr="005D7A24" w:rsidRDefault="00CC40B7" w:rsidP="00F24BF5">
      <w:pPr>
        <w:jc w:val="both"/>
        <w:rPr>
          <w:rFonts w:ascii="Arial" w:hAnsi="Arial" w:cs="Arial"/>
        </w:rPr>
      </w:pPr>
      <w:r w:rsidRPr="006D6CCE">
        <w:rPr>
          <w:rFonts w:ascii="Arial" w:hAnsi="Arial" w:cs="Arial"/>
          <w:b/>
        </w:rPr>
        <w:t>Opis aktivnosti:</w:t>
      </w:r>
      <w:r w:rsidRPr="005D7A24">
        <w:rPr>
          <w:rFonts w:ascii="Arial" w:hAnsi="Arial" w:cs="Arial"/>
        </w:rPr>
        <w:t xml:space="preserve"> Namjenski prihodi, financirani od strane roditelja za troškove terenske nastave učenika.   </w:t>
      </w:r>
    </w:p>
    <w:p w:rsidR="009602C0" w:rsidRPr="007F4029" w:rsidRDefault="007F4029" w:rsidP="009602C0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17"/>
        <w:gridCol w:w="1704"/>
        <w:gridCol w:w="1054"/>
        <w:gridCol w:w="1261"/>
        <w:gridCol w:w="1247"/>
      </w:tblGrid>
      <w:tr w:rsidR="009602C0" w:rsidTr="009602C0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9602C0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602C0" w:rsidTr="009602C0">
        <w:trPr>
          <w:trHeight w:val="757"/>
        </w:trPr>
        <w:tc>
          <w:tcPr>
            <w:tcW w:w="1940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5A3D9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5A3D9D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5A3D9D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602C0" w:rsidTr="009602C0">
        <w:tc>
          <w:tcPr>
            <w:tcW w:w="1940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9602C0" w:rsidRDefault="009602C0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9602C0" w:rsidRDefault="00C862C6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A230163</w:t>
            </w:r>
          </w:p>
        </w:tc>
        <w:tc>
          <w:tcPr>
            <w:tcW w:w="1097" w:type="dxa"/>
          </w:tcPr>
          <w:p w:rsidR="009602C0" w:rsidRDefault="005A3D9D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531,00</w:t>
            </w:r>
          </w:p>
        </w:tc>
        <w:tc>
          <w:tcPr>
            <w:tcW w:w="1357" w:type="dxa"/>
          </w:tcPr>
          <w:p w:rsidR="009602C0" w:rsidRDefault="005A3D9D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531,00</w:t>
            </w:r>
          </w:p>
        </w:tc>
        <w:tc>
          <w:tcPr>
            <w:tcW w:w="1339" w:type="dxa"/>
          </w:tcPr>
          <w:p w:rsidR="009602C0" w:rsidRDefault="005A3D9D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531,00</w:t>
            </w:r>
          </w:p>
        </w:tc>
      </w:tr>
    </w:tbl>
    <w:p w:rsidR="009602C0" w:rsidRDefault="009602C0" w:rsidP="009602C0">
      <w:pPr>
        <w:jc w:val="both"/>
        <w:rPr>
          <w:rFonts w:ascii="Arial" w:hAnsi="Arial" w:cs="Arial"/>
        </w:rPr>
      </w:pPr>
    </w:p>
    <w:p w:rsidR="006D6CCE" w:rsidRDefault="006D6CCE" w:rsidP="006D6CCE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</w:t>
      </w:r>
      <w:r w:rsidRPr="004F6845">
        <w:rPr>
          <w:rFonts w:ascii="Arial" w:eastAsia="Calibri" w:hAnsi="Arial" w:cs="Arial"/>
          <w:b/>
        </w:rPr>
        <w:t xml:space="preserve">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1234"/>
        <w:gridCol w:w="1074"/>
        <w:gridCol w:w="1415"/>
        <w:gridCol w:w="1415"/>
        <w:gridCol w:w="1537"/>
      </w:tblGrid>
      <w:tr w:rsidR="006D6CCE" w:rsidRPr="002630A6" w:rsidTr="009D2C68">
        <w:trPr>
          <w:trHeight w:val="285"/>
        </w:trPr>
        <w:tc>
          <w:tcPr>
            <w:tcW w:w="2613" w:type="dxa"/>
            <w:vMerge w:val="restart"/>
            <w:shd w:val="clear" w:color="auto" w:fill="auto"/>
          </w:tcPr>
          <w:p w:rsidR="006D6CCE" w:rsidRPr="00C415D3" w:rsidRDefault="006D6CCE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C415D3">
              <w:rPr>
                <w:rFonts w:ascii="Arial" w:hAnsi="Arial"/>
              </w:rPr>
              <w:t>Pokazatelj rezultata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D6CCE" w:rsidRPr="00C415D3" w:rsidRDefault="006D6CCE" w:rsidP="009D2C68">
            <w:pPr>
              <w:jc w:val="both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Početna  vrijednost</w:t>
            </w:r>
          </w:p>
        </w:tc>
        <w:tc>
          <w:tcPr>
            <w:tcW w:w="5441" w:type="dxa"/>
            <w:gridSpan w:val="4"/>
            <w:shd w:val="clear" w:color="auto" w:fill="auto"/>
          </w:tcPr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Ciljane vrijednosti</w:t>
            </w:r>
          </w:p>
        </w:tc>
      </w:tr>
      <w:tr w:rsidR="006D6CCE" w:rsidRPr="002630A6" w:rsidTr="009D2C68">
        <w:trPr>
          <w:trHeight w:val="206"/>
        </w:trPr>
        <w:tc>
          <w:tcPr>
            <w:tcW w:w="2613" w:type="dxa"/>
            <w:vMerge/>
            <w:shd w:val="clear" w:color="auto" w:fill="auto"/>
          </w:tcPr>
          <w:p w:rsidR="006D6CCE" w:rsidRPr="00C415D3" w:rsidRDefault="006D6CCE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D6CCE" w:rsidRPr="00C415D3" w:rsidRDefault="006D6CCE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074" w:type="dxa"/>
            <w:shd w:val="clear" w:color="auto" w:fill="auto"/>
          </w:tcPr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5A3D9D">
              <w:rPr>
                <w:rFonts w:ascii="Arial" w:hAnsi="Arial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5A3D9D">
              <w:rPr>
                <w:rFonts w:ascii="Arial" w:hAnsi="Arial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5A3D9D">
              <w:rPr>
                <w:rFonts w:ascii="Arial" w:hAnsi="Arial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  <w:r w:rsidRPr="00C415D3">
              <w:rPr>
                <w:rFonts w:ascii="Arial" w:hAnsi="Arial"/>
              </w:rPr>
              <w:t>202</w:t>
            </w:r>
            <w:r w:rsidR="005A3D9D">
              <w:rPr>
                <w:rFonts w:ascii="Arial" w:hAnsi="Arial"/>
              </w:rPr>
              <w:t>6</w:t>
            </w:r>
          </w:p>
        </w:tc>
      </w:tr>
      <w:tr w:rsidR="006D6CCE" w:rsidRPr="002630A6" w:rsidTr="009D2C68">
        <w:tc>
          <w:tcPr>
            <w:tcW w:w="2613" w:type="dxa"/>
            <w:shd w:val="clear" w:color="auto" w:fill="auto"/>
          </w:tcPr>
          <w:p w:rsidR="006D6CCE" w:rsidRPr="00C415D3" w:rsidRDefault="006D6CCE" w:rsidP="009D2C6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bCs/>
              </w:rPr>
              <w:t>Organizacija izleta i terenske nastave</w:t>
            </w:r>
          </w:p>
        </w:tc>
        <w:tc>
          <w:tcPr>
            <w:tcW w:w="1234" w:type="dxa"/>
            <w:shd w:val="clear" w:color="auto" w:fill="auto"/>
          </w:tcPr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</w:p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</w:t>
            </w:r>
          </w:p>
        </w:tc>
        <w:tc>
          <w:tcPr>
            <w:tcW w:w="1074" w:type="dxa"/>
            <w:shd w:val="clear" w:color="auto" w:fill="auto"/>
          </w:tcPr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</w:p>
          <w:p w:rsidR="006D6CCE" w:rsidRPr="00C415D3" w:rsidRDefault="006D6CCE" w:rsidP="009D2C68">
            <w:pPr>
              <w:jc w:val="center"/>
              <w:rPr>
                <w:rFonts w:ascii="Arial" w:hAnsi="Arial"/>
                <w:highlight w:val="lightGray"/>
              </w:rPr>
            </w:pPr>
            <w:r w:rsidRPr="006D6CCE">
              <w:rPr>
                <w:rFonts w:ascii="Arial" w:hAnsi="Arial"/>
              </w:rPr>
              <w:t>da</w:t>
            </w:r>
          </w:p>
        </w:tc>
        <w:tc>
          <w:tcPr>
            <w:tcW w:w="1415" w:type="dxa"/>
            <w:shd w:val="clear" w:color="auto" w:fill="auto"/>
          </w:tcPr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</w:p>
          <w:p w:rsidR="006D6CCE" w:rsidRPr="00C415D3" w:rsidRDefault="006D6CCE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shd w:val="clear" w:color="auto" w:fill="auto"/>
          </w:tcPr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</w:p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537" w:type="dxa"/>
            <w:shd w:val="clear" w:color="auto" w:fill="auto"/>
          </w:tcPr>
          <w:p w:rsidR="006D6CCE" w:rsidRPr="00C415D3" w:rsidRDefault="006D6CCE" w:rsidP="009D2C68">
            <w:pPr>
              <w:jc w:val="center"/>
              <w:rPr>
                <w:rFonts w:ascii="Arial" w:hAnsi="Arial"/>
              </w:rPr>
            </w:pPr>
          </w:p>
          <w:p w:rsidR="006D6CCE" w:rsidRPr="00C415D3" w:rsidRDefault="006D6CCE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6D6CCE" w:rsidRDefault="006D6CCE" w:rsidP="009602C0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A 230184 - Zavičajna nastava</w:t>
      </w:r>
    </w:p>
    <w:p w:rsidR="006D6CCE" w:rsidRDefault="006D6CCE" w:rsidP="006D6CCE">
      <w:pPr>
        <w:rPr>
          <w:rFonts w:ascii="Arial" w:hAnsi="Arial" w:cs="Arial"/>
          <w:color w:val="000000"/>
        </w:rPr>
      </w:pPr>
      <w:r w:rsidRPr="009C2803">
        <w:rPr>
          <w:rFonts w:ascii="Arial" w:hAnsi="Arial" w:cs="Arial"/>
          <w:b/>
          <w:color w:val="000000"/>
        </w:rPr>
        <w:t xml:space="preserve">Opis aktivnosti: </w:t>
      </w:r>
      <w:r>
        <w:rPr>
          <w:rFonts w:ascii="Arial" w:hAnsi="Arial" w:cs="Arial"/>
          <w:color w:val="000000"/>
        </w:rPr>
        <w:t>Ideja o Zavičajnoj nastavi na području Istarske Županije te njena implementacija u predškolske i školske ustanove inicirana je s ciljem očuvanja istarskih posebnosti, bogate multikulturalnosti, povijesti i tradicije. Voljeti svoj kraj uči se od malih nogu, što je i polazišna točka samog projekta.</w:t>
      </w:r>
    </w:p>
    <w:p w:rsidR="009602C0" w:rsidRPr="007F4029" w:rsidRDefault="007F4029" w:rsidP="009602C0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9602C0" w:rsidTr="009602C0">
        <w:trPr>
          <w:trHeight w:val="758"/>
        </w:trPr>
        <w:tc>
          <w:tcPr>
            <w:tcW w:w="1940" w:type="dxa"/>
            <w:vMerge w:val="restart"/>
          </w:tcPr>
          <w:p w:rsidR="009602C0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602C0" w:rsidRDefault="007F402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602C0" w:rsidTr="009602C0">
        <w:trPr>
          <w:trHeight w:val="757"/>
        </w:trPr>
        <w:tc>
          <w:tcPr>
            <w:tcW w:w="1940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5A3D9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5A3D9D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5A3D9D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602C0" w:rsidTr="009602C0">
        <w:tc>
          <w:tcPr>
            <w:tcW w:w="1940" w:type="dxa"/>
          </w:tcPr>
          <w:p w:rsidR="009602C0" w:rsidRDefault="006D6CCE" w:rsidP="006D6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4.1.1.Razvoj zavičajnog </w:t>
            </w:r>
            <w:r>
              <w:rPr>
                <w:rFonts w:ascii="Arial" w:hAnsi="Arial" w:cs="Arial"/>
              </w:rPr>
              <w:lastRenderedPageBreak/>
              <w:t>identiteta koja uključuje provedbu aktivnosti vezanih osnivanje, umrežavanje i osnaživanja kulturnog razvitka</w:t>
            </w:r>
          </w:p>
        </w:tc>
        <w:tc>
          <w:tcPr>
            <w:tcW w:w="1723" w:type="dxa"/>
          </w:tcPr>
          <w:p w:rsidR="009602C0" w:rsidRDefault="009602C0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2301 </w:t>
            </w:r>
          </w:p>
        </w:tc>
        <w:tc>
          <w:tcPr>
            <w:tcW w:w="1832" w:type="dxa"/>
          </w:tcPr>
          <w:p w:rsidR="009602C0" w:rsidRDefault="00273E36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A230184</w:t>
            </w:r>
          </w:p>
        </w:tc>
        <w:tc>
          <w:tcPr>
            <w:tcW w:w="1097" w:type="dxa"/>
          </w:tcPr>
          <w:p w:rsidR="009602C0" w:rsidRDefault="00B53A66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1.300,00</w:t>
            </w:r>
          </w:p>
        </w:tc>
        <w:tc>
          <w:tcPr>
            <w:tcW w:w="1357" w:type="dxa"/>
          </w:tcPr>
          <w:p w:rsidR="009602C0" w:rsidRDefault="00B53A66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1.300,00</w:t>
            </w:r>
          </w:p>
        </w:tc>
        <w:tc>
          <w:tcPr>
            <w:tcW w:w="1339" w:type="dxa"/>
          </w:tcPr>
          <w:p w:rsidR="009602C0" w:rsidRDefault="00B53A66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1.300,00</w:t>
            </w:r>
          </w:p>
        </w:tc>
      </w:tr>
    </w:tbl>
    <w:p w:rsidR="009602C0" w:rsidRDefault="009602C0" w:rsidP="009602C0">
      <w:pPr>
        <w:jc w:val="both"/>
        <w:rPr>
          <w:rFonts w:ascii="Arial" w:hAnsi="Arial" w:cs="Arial"/>
        </w:rPr>
      </w:pPr>
    </w:p>
    <w:p w:rsidR="006D6CCE" w:rsidRDefault="006D6CCE" w:rsidP="007F402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  <w:r>
        <w:rPr>
          <w:rFonts w:ascii="Arial" w:hAnsi="Arial" w:cs="Arial"/>
          <w:color w:val="000000"/>
        </w:rPr>
        <w:t xml:space="preserve"> Implementacija zavičajnih sadržaja u nastavui poticanje učenika na njegovanje tradicijskih vrijednosti.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6D6CCE" w:rsidRPr="00262C00" w:rsidTr="009D2C6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6D6CCE" w:rsidRPr="00262C00" w:rsidRDefault="006D6CCE" w:rsidP="007F4029">
            <w:pPr>
              <w:spacing w:line="240" w:lineRule="auto"/>
              <w:jc w:val="both"/>
              <w:rPr>
                <w:rFonts w:ascii="Arial" w:hAnsi="Arial"/>
                <w:highlight w:val="lightGray"/>
              </w:rPr>
            </w:pPr>
            <w:r w:rsidRPr="00262C00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6CCE" w:rsidRPr="00262C00" w:rsidRDefault="006D6CCE" w:rsidP="007F4029">
            <w:pPr>
              <w:spacing w:line="240" w:lineRule="auto"/>
              <w:jc w:val="both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6D6CCE" w:rsidRPr="00262C00" w:rsidRDefault="006D6CCE" w:rsidP="007F4029">
            <w:pPr>
              <w:spacing w:line="240" w:lineRule="auto"/>
              <w:jc w:val="center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Ciljane vrijednosti</w:t>
            </w:r>
          </w:p>
        </w:tc>
      </w:tr>
      <w:tr w:rsidR="006D6CCE" w:rsidRPr="00262C00" w:rsidTr="009D2C68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6D6CCE" w:rsidRPr="00262C00" w:rsidRDefault="006D6CCE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6CCE" w:rsidRPr="00262C00" w:rsidRDefault="006D6CCE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6D6CCE" w:rsidRPr="00262C00" w:rsidRDefault="006D6CCE" w:rsidP="009D2C68">
            <w:pPr>
              <w:jc w:val="center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202</w:t>
            </w:r>
            <w:r w:rsidR="00B53A66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6CCE" w:rsidRPr="00262C00" w:rsidRDefault="006D6CCE" w:rsidP="009D2C68">
            <w:pPr>
              <w:jc w:val="center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202</w:t>
            </w:r>
            <w:r w:rsidR="00B53A66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6CCE" w:rsidRPr="00262C00" w:rsidRDefault="006D6CCE" w:rsidP="009D2C68">
            <w:pPr>
              <w:jc w:val="center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202</w:t>
            </w:r>
            <w:r w:rsidR="00B53A66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6D6CCE" w:rsidRPr="00262C00" w:rsidRDefault="006D6CCE" w:rsidP="009D2C68">
            <w:pPr>
              <w:jc w:val="center"/>
              <w:rPr>
                <w:rFonts w:ascii="Arial" w:hAnsi="Arial"/>
              </w:rPr>
            </w:pPr>
            <w:r w:rsidRPr="00262C00">
              <w:rPr>
                <w:rFonts w:ascii="Arial" w:hAnsi="Arial"/>
              </w:rPr>
              <w:t>202</w:t>
            </w:r>
            <w:r w:rsidR="00B53A66">
              <w:rPr>
                <w:rFonts w:ascii="Arial" w:hAnsi="Arial"/>
              </w:rPr>
              <w:t>6</w:t>
            </w:r>
          </w:p>
        </w:tc>
      </w:tr>
      <w:tr w:rsidR="006D6CCE" w:rsidRPr="00262C00" w:rsidTr="009D2C68">
        <w:tc>
          <w:tcPr>
            <w:tcW w:w="3369" w:type="dxa"/>
            <w:shd w:val="clear" w:color="auto" w:fill="auto"/>
          </w:tcPr>
          <w:p w:rsidR="006D6CCE" w:rsidRPr="00262C00" w:rsidRDefault="006D6CCE" w:rsidP="006D6CCE">
            <w:pPr>
              <w:rPr>
                <w:rFonts w:ascii="Arial" w:hAnsi="Arial"/>
                <w:highlight w:val="lightGray"/>
              </w:rPr>
            </w:pPr>
            <w:r w:rsidRPr="00262C00">
              <w:rPr>
                <w:rFonts w:ascii="Arial" w:hAnsi="Arial"/>
              </w:rPr>
              <w:t xml:space="preserve">Kroz aktivnosti Zavičajne nastave  poticalo se na suradnju kod učenika korištenje informacijsko-komunikacijske tehnologije. </w:t>
            </w:r>
            <w:r>
              <w:rPr>
                <w:rFonts w:ascii="Arial" w:hAnsi="Arial"/>
              </w:rPr>
              <w:t>Uključivanje što većeg broja učenika</w:t>
            </w:r>
          </w:p>
        </w:tc>
        <w:tc>
          <w:tcPr>
            <w:tcW w:w="1275" w:type="dxa"/>
            <w:shd w:val="clear" w:color="auto" w:fill="auto"/>
          </w:tcPr>
          <w:p w:rsidR="006D6CCE" w:rsidRPr="00262C00" w:rsidRDefault="006D6CC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B53A66"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6CCE" w:rsidRPr="006D6CCE" w:rsidRDefault="006D6CCE" w:rsidP="009D2C68">
            <w:pPr>
              <w:jc w:val="center"/>
              <w:rPr>
                <w:rFonts w:ascii="Arial" w:hAnsi="Arial"/>
              </w:rPr>
            </w:pPr>
            <w:r w:rsidRPr="006D6CCE">
              <w:rPr>
                <w:rFonts w:ascii="Arial" w:hAnsi="Arial"/>
              </w:rPr>
              <w:t>9</w:t>
            </w:r>
            <w:r w:rsidR="00B53A66"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6CCE" w:rsidRPr="006D6CCE" w:rsidRDefault="006D6CCE" w:rsidP="009D2C68">
            <w:pPr>
              <w:jc w:val="center"/>
              <w:rPr>
                <w:rFonts w:ascii="Arial" w:hAnsi="Arial"/>
              </w:rPr>
            </w:pPr>
            <w:r w:rsidRPr="006D6CCE">
              <w:rPr>
                <w:rFonts w:ascii="Arial" w:hAnsi="Arial"/>
              </w:rPr>
              <w:t>9</w:t>
            </w:r>
            <w:r w:rsidR="00B53A66"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6CCE" w:rsidRPr="00262C00" w:rsidRDefault="006D6CC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B53A66">
              <w:rPr>
                <w:rFonts w:ascii="Arial" w:hAnsi="Arial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6D6CCE" w:rsidRPr="006D6CCE" w:rsidRDefault="006D6CCE" w:rsidP="009D2C68">
            <w:pPr>
              <w:jc w:val="center"/>
              <w:rPr>
                <w:rFonts w:ascii="Arial" w:hAnsi="Arial"/>
              </w:rPr>
            </w:pPr>
            <w:r w:rsidRPr="006D6CCE">
              <w:rPr>
                <w:rFonts w:ascii="Arial" w:hAnsi="Arial"/>
              </w:rPr>
              <w:t>9</w:t>
            </w:r>
            <w:r w:rsidR="00B53A66">
              <w:rPr>
                <w:rFonts w:ascii="Arial" w:hAnsi="Arial"/>
              </w:rPr>
              <w:t>0</w:t>
            </w:r>
          </w:p>
        </w:tc>
      </w:tr>
    </w:tbl>
    <w:p w:rsidR="006D6CCE" w:rsidRDefault="006D6CCE" w:rsidP="006D6CCE">
      <w:pPr>
        <w:jc w:val="both"/>
        <w:rPr>
          <w:rFonts w:ascii="Arial" w:eastAsia="Calibri" w:hAnsi="Arial" w:cs="Arial"/>
          <w:color w:val="000000"/>
        </w:rPr>
      </w:pPr>
    </w:p>
    <w:p w:rsidR="006E6C5D" w:rsidRPr="005D7A24" w:rsidRDefault="006E6C5D" w:rsidP="00F24BF5">
      <w:pPr>
        <w:pStyle w:val="StandardWeb"/>
        <w:jc w:val="both"/>
        <w:rPr>
          <w:rFonts w:ascii="Arial" w:hAnsi="Arial" w:cs="Arial"/>
          <w:b/>
          <w:sz w:val="22"/>
          <w:szCs w:val="22"/>
        </w:rPr>
      </w:pPr>
      <w:r w:rsidRPr="005D7A24">
        <w:rPr>
          <w:rFonts w:ascii="Arial" w:hAnsi="Arial" w:cs="Arial"/>
          <w:b/>
          <w:sz w:val="22"/>
          <w:szCs w:val="22"/>
        </w:rPr>
        <w:t>AKTIVNOST: A 230197 Projekt „ Osiguranje prehrane djece u OŠ“</w:t>
      </w:r>
    </w:p>
    <w:p w:rsidR="00CA4B32" w:rsidRPr="005D7A24" w:rsidRDefault="00CA4B32" w:rsidP="00F24BF5">
      <w:pPr>
        <w:jc w:val="both"/>
        <w:rPr>
          <w:rFonts w:ascii="Arial" w:hAnsi="Arial" w:cs="Arial"/>
          <w:highlight w:val="yellow"/>
        </w:rPr>
      </w:pPr>
      <w:r w:rsidRPr="006D6CCE">
        <w:rPr>
          <w:rFonts w:ascii="Arial" w:hAnsi="Arial" w:cs="Arial"/>
          <w:b/>
        </w:rPr>
        <w:t>Opis aktivnosti:</w:t>
      </w:r>
      <w:r w:rsidR="00296D06">
        <w:rPr>
          <w:rFonts w:ascii="Arial" w:hAnsi="Arial" w:cs="Arial"/>
        </w:rPr>
        <w:t>Namjenska sredstva za podmirivanje troškova školske marende za učenike slabijeg imovinskog statusa osigurana su od Zaklade Hrvatska za djecu na temelju prikupljene dokumentacije kojim roditelj dokazuje socijalni status i financira se dio školskog obroka od strane navedene zaklade.</w:t>
      </w:r>
    </w:p>
    <w:p w:rsidR="009602C0" w:rsidRDefault="007F4029" w:rsidP="009602C0">
      <w:pPr>
        <w:jc w:val="both"/>
        <w:rPr>
          <w:rFonts w:ascii="Arial" w:hAnsi="Arial" w:cs="Arial"/>
        </w:rPr>
      </w:pPr>
      <w:r w:rsidRPr="007F4029">
        <w:rPr>
          <w:rFonts w:ascii="Arial" w:hAnsi="Arial" w:cs="Arial"/>
          <w:b/>
        </w:rPr>
        <w:t>Cilj uspješnosti</w:t>
      </w:r>
      <w:r w:rsidR="009602C0">
        <w:rPr>
          <w:rFonts w:ascii="Arial" w:hAnsi="Arial" w:cs="Arial"/>
        </w:rPr>
        <w:t>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9602C0" w:rsidTr="009602C0">
        <w:trPr>
          <w:trHeight w:val="758"/>
        </w:trPr>
        <w:tc>
          <w:tcPr>
            <w:tcW w:w="1940" w:type="dxa"/>
            <w:vMerge w:val="restart"/>
          </w:tcPr>
          <w:p w:rsidR="009602C0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9602C0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602C0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602C0" w:rsidRDefault="007F4029" w:rsidP="007F40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602C0" w:rsidTr="009602C0">
        <w:trPr>
          <w:trHeight w:val="757"/>
        </w:trPr>
        <w:tc>
          <w:tcPr>
            <w:tcW w:w="1940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B53A66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B53A66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B53A66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602C0" w:rsidTr="009602C0">
        <w:tc>
          <w:tcPr>
            <w:tcW w:w="1940" w:type="dxa"/>
          </w:tcPr>
          <w:p w:rsidR="009602C0" w:rsidRDefault="001244F6" w:rsidP="009602C0">
            <w:pPr>
              <w:jc w:val="both"/>
              <w:rPr>
                <w:rFonts w:ascii="Arial" w:hAnsi="Arial" w:cs="Arial"/>
                <w:bCs/>
              </w:rPr>
            </w:pPr>
            <w:r w:rsidRPr="001244F6">
              <w:rPr>
                <w:rFonts w:ascii="Arial" w:hAnsi="Arial" w:cs="Arial"/>
                <w:bCs/>
              </w:rPr>
              <w:t>2.3.4. Kreiranje, razvoj i pružanje socijalnih usluga u zajednici</w:t>
            </w:r>
          </w:p>
        </w:tc>
        <w:tc>
          <w:tcPr>
            <w:tcW w:w="1723" w:type="dxa"/>
          </w:tcPr>
          <w:p w:rsidR="009602C0" w:rsidRDefault="009602C0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9602C0" w:rsidRDefault="001244F6" w:rsidP="006D6C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A23019</w:t>
            </w:r>
            <w:r w:rsidR="009602C0">
              <w:rPr>
                <w:rFonts w:ascii="Arial" w:hAnsi="Arial" w:cs="Arial"/>
                <w:bCs/>
              </w:rPr>
              <w:t xml:space="preserve">7 </w:t>
            </w:r>
          </w:p>
        </w:tc>
        <w:tc>
          <w:tcPr>
            <w:tcW w:w="1097" w:type="dxa"/>
          </w:tcPr>
          <w:p w:rsidR="009602C0" w:rsidRDefault="001E0ABD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</w:t>
            </w:r>
          </w:p>
        </w:tc>
        <w:tc>
          <w:tcPr>
            <w:tcW w:w="1357" w:type="dxa"/>
          </w:tcPr>
          <w:p w:rsidR="009602C0" w:rsidRDefault="001E0ABD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</w:t>
            </w:r>
          </w:p>
        </w:tc>
        <w:tc>
          <w:tcPr>
            <w:tcW w:w="1339" w:type="dxa"/>
          </w:tcPr>
          <w:p w:rsidR="009602C0" w:rsidRDefault="001E0ABD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</w:t>
            </w:r>
          </w:p>
        </w:tc>
      </w:tr>
    </w:tbl>
    <w:p w:rsidR="009602C0" w:rsidRDefault="009602C0" w:rsidP="009602C0">
      <w:pPr>
        <w:jc w:val="both"/>
        <w:rPr>
          <w:rFonts w:ascii="Arial" w:hAnsi="Arial" w:cs="Arial"/>
        </w:rPr>
      </w:pPr>
    </w:p>
    <w:p w:rsidR="009602C0" w:rsidRDefault="007F4029" w:rsidP="009602C0">
      <w:pPr>
        <w:jc w:val="both"/>
        <w:rPr>
          <w:rFonts w:ascii="Arial" w:hAnsi="Arial" w:cs="Arial"/>
          <w:b/>
        </w:rPr>
      </w:pPr>
      <w:r w:rsidRPr="007F4029">
        <w:rPr>
          <w:rFonts w:ascii="Arial" w:hAnsi="Arial" w:cs="Arial"/>
          <w:b/>
        </w:rPr>
        <w:t>Pokazatelj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503E1D" w:rsidRPr="002630A6" w:rsidTr="009D2C6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503E1D" w:rsidRPr="00E17FB3" w:rsidRDefault="00503E1D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E17FB3">
              <w:rPr>
                <w:rFonts w:ascii="Arial" w:hAnsi="Arial"/>
              </w:rPr>
              <w:lastRenderedPageBreak/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3E1D" w:rsidRPr="00E17FB3" w:rsidRDefault="00503E1D" w:rsidP="009D2C68">
            <w:pPr>
              <w:jc w:val="both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503E1D" w:rsidRPr="00E17FB3" w:rsidRDefault="00503E1D" w:rsidP="009D2C68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Ciljane vrijednosti</w:t>
            </w:r>
          </w:p>
        </w:tc>
      </w:tr>
      <w:tr w:rsidR="00503E1D" w:rsidRPr="002630A6" w:rsidTr="009D2C68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503E1D" w:rsidRPr="00E17FB3" w:rsidRDefault="00503E1D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3E1D" w:rsidRPr="00E17FB3" w:rsidRDefault="00503E1D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503E1D" w:rsidRPr="00E17FB3" w:rsidRDefault="00503E1D" w:rsidP="009D2C68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3E1D" w:rsidRPr="00E17FB3" w:rsidRDefault="00503E1D" w:rsidP="009D2C68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03E1D" w:rsidRPr="00E17FB3" w:rsidRDefault="00503E1D" w:rsidP="009D2C68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503E1D" w:rsidRPr="00E17FB3" w:rsidRDefault="00503E1D" w:rsidP="009D2C68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6</w:t>
            </w:r>
          </w:p>
        </w:tc>
      </w:tr>
      <w:tr w:rsidR="00503E1D" w:rsidRPr="002630A6" w:rsidTr="009D2C68">
        <w:tc>
          <w:tcPr>
            <w:tcW w:w="3369" w:type="dxa"/>
            <w:shd w:val="clear" w:color="auto" w:fill="auto"/>
          </w:tcPr>
          <w:p w:rsidR="00503E1D" w:rsidRPr="00E17FB3" w:rsidRDefault="00503E1D" w:rsidP="00503E1D">
            <w:pPr>
              <w:rPr>
                <w:rFonts w:ascii="Arial" w:hAnsi="Arial"/>
                <w:highlight w:val="lightGray"/>
              </w:rPr>
            </w:pPr>
            <w:r w:rsidRPr="00E17FB3">
              <w:rPr>
                <w:rFonts w:ascii="Arial" w:hAnsi="Arial"/>
              </w:rPr>
              <w:t xml:space="preserve">Broj učenika kojima </w:t>
            </w:r>
            <w:r>
              <w:rPr>
                <w:rFonts w:ascii="Arial" w:hAnsi="Arial"/>
              </w:rPr>
              <w:t>se podmiruje trošak marende</w:t>
            </w:r>
          </w:p>
        </w:tc>
        <w:tc>
          <w:tcPr>
            <w:tcW w:w="1275" w:type="dxa"/>
            <w:shd w:val="clear" w:color="auto" w:fill="auto"/>
          </w:tcPr>
          <w:p w:rsidR="00503E1D" w:rsidRPr="00E17FB3" w:rsidRDefault="00D830E3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503E1D" w:rsidRPr="00503E1D" w:rsidRDefault="00D830E3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503E1D" w:rsidRPr="00503E1D" w:rsidRDefault="00D830E3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503E1D" w:rsidRPr="00E17FB3" w:rsidRDefault="00D830E3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098" w:type="dxa"/>
            <w:shd w:val="clear" w:color="auto" w:fill="auto"/>
          </w:tcPr>
          <w:p w:rsidR="00503E1D" w:rsidRPr="00503E1D" w:rsidRDefault="00D830E3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</w:tr>
    </w:tbl>
    <w:p w:rsidR="001E0ABD" w:rsidRDefault="001E0ABD" w:rsidP="00F24BF5">
      <w:pPr>
        <w:jc w:val="both"/>
        <w:rPr>
          <w:rFonts w:ascii="Arial" w:hAnsi="Arial" w:cs="Arial"/>
          <w:b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A230199 - Školska shema</w:t>
      </w:r>
    </w:p>
    <w:p w:rsidR="006D6CCE" w:rsidRDefault="006D6CCE" w:rsidP="006D6CCE">
      <w:pPr>
        <w:jc w:val="both"/>
        <w:rPr>
          <w:rFonts w:ascii="Arial" w:hAnsi="Arial" w:cs="Arial"/>
        </w:rPr>
      </w:pPr>
      <w:r w:rsidRPr="003B10DD">
        <w:rPr>
          <w:rFonts w:ascii="Arial" w:hAnsi="Arial" w:cs="Arial"/>
          <w:b/>
        </w:rPr>
        <w:t>Opis aktivnosti</w:t>
      </w:r>
      <w:r>
        <w:rPr>
          <w:rFonts w:ascii="Arial" w:hAnsi="Arial" w:cs="Arial"/>
        </w:rPr>
        <w:t xml:space="preserve">: </w:t>
      </w:r>
      <w:r w:rsidRPr="00A20163">
        <w:rPr>
          <w:rFonts w:ascii="Arial" w:hAnsi="Arial" w:cs="Arial"/>
        </w:rPr>
        <w:t>Školska shema objedinjava dosadašnju Shemu školskog voća i pov</w:t>
      </w:r>
      <w:r>
        <w:rPr>
          <w:rFonts w:ascii="Arial" w:hAnsi="Arial" w:cs="Arial"/>
        </w:rPr>
        <w:t xml:space="preserve">rća i Program mlijeka u školama. </w:t>
      </w:r>
      <w:r w:rsidRPr="00A20163">
        <w:rPr>
          <w:rFonts w:ascii="Arial" w:hAnsi="Arial" w:cs="Arial"/>
        </w:rPr>
        <w:t>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najmanje 12 tjedana u nastavne dane u skladu sa školskim kalendarom tijekom cijele školske godine.</w:t>
      </w:r>
    </w:p>
    <w:p w:rsidR="009602C0" w:rsidRPr="00341619" w:rsidRDefault="00341619" w:rsidP="009602C0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9602C0" w:rsidTr="009602C0">
        <w:trPr>
          <w:trHeight w:val="758"/>
        </w:trPr>
        <w:tc>
          <w:tcPr>
            <w:tcW w:w="1940" w:type="dxa"/>
            <w:vMerge w:val="restart"/>
          </w:tcPr>
          <w:p w:rsidR="009602C0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602C0" w:rsidTr="00341619">
        <w:trPr>
          <w:trHeight w:val="1081"/>
        </w:trPr>
        <w:tc>
          <w:tcPr>
            <w:tcW w:w="1940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602C0" w:rsidTr="009602C0">
        <w:tc>
          <w:tcPr>
            <w:tcW w:w="1940" w:type="dxa"/>
          </w:tcPr>
          <w:p w:rsidR="009602C0" w:rsidRDefault="0074614E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2.2.6. usmjerena na promicanje zdravlja i zdravih životnih navika</w:t>
            </w:r>
          </w:p>
        </w:tc>
        <w:tc>
          <w:tcPr>
            <w:tcW w:w="1723" w:type="dxa"/>
          </w:tcPr>
          <w:p w:rsidR="009602C0" w:rsidRDefault="009602C0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2301 </w:t>
            </w:r>
          </w:p>
        </w:tc>
        <w:tc>
          <w:tcPr>
            <w:tcW w:w="1832" w:type="dxa"/>
          </w:tcPr>
          <w:p w:rsidR="009602C0" w:rsidRDefault="009602C0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A230199 </w:t>
            </w: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</w:t>
            </w:r>
          </w:p>
        </w:tc>
      </w:tr>
    </w:tbl>
    <w:p w:rsidR="009602C0" w:rsidRDefault="009602C0" w:rsidP="009602C0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hAnsi="Arial" w:cs="Arial"/>
          <w:b/>
        </w:rPr>
      </w:pPr>
      <w:r w:rsidRPr="00FB4BD4">
        <w:rPr>
          <w:rFonts w:ascii="Arial" w:hAnsi="Arial" w:cs="Arial"/>
          <w:b/>
        </w:rPr>
        <w:t>Pokazatelji uspješnosti:</w:t>
      </w:r>
    </w:p>
    <w:p w:rsidR="0074614E" w:rsidRPr="00FB4BD4" w:rsidRDefault="0074614E" w:rsidP="0074614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74614E" w:rsidRPr="002630A6" w:rsidTr="009D2C6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74614E" w:rsidRPr="00E17FB3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E17FB3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614E" w:rsidRPr="00E17FB3" w:rsidRDefault="0074614E" w:rsidP="009D2C68">
            <w:pPr>
              <w:jc w:val="both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Ciljane vrijednosti</w:t>
            </w:r>
          </w:p>
        </w:tc>
      </w:tr>
      <w:tr w:rsidR="0074614E" w:rsidRPr="002630A6" w:rsidTr="009D2C68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74614E" w:rsidRPr="00E17FB3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614E" w:rsidRPr="00E17FB3" w:rsidRDefault="0074614E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  <w:r w:rsidRPr="00E17FB3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6</w:t>
            </w:r>
          </w:p>
        </w:tc>
      </w:tr>
      <w:tr w:rsidR="0074614E" w:rsidRPr="002630A6" w:rsidTr="009D2C68">
        <w:tc>
          <w:tcPr>
            <w:tcW w:w="3369" w:type="dxa"/>
            <w:shd w:val="clear" w:color="auto" w:fill="auto"/>
          </w:tcPr>
          <w:p w:rsidR="0074614E" w:rsidRPr="00E17FB3" w:rsidRDefault="0074614E" w:rsidP="009D2C68">
            <w:pPr>
              <w:rPr>
                <w:rFonts w:ascii="Arial" w:hAnsi="Arial"/>
                <w:highlight w:val="lightGray"/>
              </w:rPr>
            </w:pPr>
            <w:r w:rsidRPr="00E17FB3">
              <w:rPr>
                <w:rFonts w:ascii="Arial" w:hAnsi="Arial"/>
              </w:rPr>
              <w:t>Broj učenika kojima je osigurano svježe voće mlijeko i mliječni proizvodi</w:t>
            </w:r>
          </w:p>
        </w:tc>
        <w:tc>
          <w:tcPr>
            <w:tcW w:w="1275" w:type="dxa"/>
            <w:shd w:val="clear" w:color="auto" w:fill="auto"/>
          </w:tcPr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D830E3"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17FB3" w:rsidRDefault="0074614E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</w:t>
            </w:r>
            <w:r w:rsidR="00D830E3"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17FB3" w:rsidRDefault="0074614E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</w:t>
            </w:r>
            <w:r w:rsidR="00D830E3"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D830E3">
              <w:rPr>
                <w:rFonts w:ascii="Arial" w:hAnsi="Arial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74614E" w:rsidRPr="00E17FB3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17FB3" w:rsidRDefault="0074614E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9</w:t>
            </w:r>
            <w:r w:rsidR="00D830E3">
              <w:rPr>
                <w:rFonts w:ascii="Arial" w:hAnsi="Arial"/>
              </w:rPr>
              <w:t>0</w:t>
            </w:r>
          </w:p>
        </w:tc>
      </w:tr>
    </w:tbl>
    <w:p w:rsidR="009602C0" w:rsidRPr="005D7A24" w:rsidRDefault="009602C0" w:rsidP="00F24BF5">
      <w:pPr>
        <w:pStyle w:val="StandardWeb"/>
        <w:spacing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2F76" w:rsidRPr="005D7A24" w:rsidRDefault="00022F76" w:rsidP="00F24BF5">
      <w:pPr>
        <w:pStyle w:val="StandardWeb"/>
        <w:spacing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A24">
        <w:rPr>
          <w:rFonts w:ascii="Arial" w:hAnsi="Arial" w:cs="Arial"/>
          <w:b/>
          <w:sz w:val="22"/>
          <w:szCs w:val="22"/>
          <w:u w:val="single"/>
        </w:rPr>
        <w:t xml:space="preserve">PROGRAM 2302 Programi obrazovanja iznad standarda </w:t>
      </w:r>
    </w:p>
    <w:p w:rsidR="00022F76" w:rsidRPr="00A30FC3" w:rsidRDefault="00022F76" w:rsidP="00F24BF5">
      <w:pPr>
        <w:pStyle w:val="StandardWeb"/>
        <w:spacing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30FC3">
        <w:rPr>
          <w:rFonts w:ascii="Arial" w:hAnsi="Arial" w:cs="Arial"/>
          <w:b/>
          <w:sz w:val="22"/>
          <w:szCs w:val="22"/>
        </w:rPr>
        <w:t>AKTIVNOST: A 230202 – Građanski odgoj</w:t>
      </w:r>
    </w:p>
    <w:p w:rsidR="0099742F" w:rsidRDefault="0099742F" w:rsidP="0099742F">
      <w:pPr>
        <w:spacing w:after="0" w:line="240" w:lineRule="auto"/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Opis aktivnosti: </w:t>
      </w:r>
      <w:r w:rsidRPr="00861905">
        <w:rPr>
          <w:rFonts w:ascii="Arial" w:hAnsi="Arial" w:cs="Arial"/>
        </w:rPr>
        <w:t xml:space="preserve">Namjenska sredstva </w:t>
      </w:r>
      <w:r>
        <w:rPr>
          <w:rFonts w:ascii="Arial" w:hAnsi="Arial" w:cs="Arial"/>
        </w:rPr>
        <w:t xml:space="preserve">koja </w:t>
      </w:r>
      <w:r w:rsidRPr="00861905">
        <w:rPr>
          <w:rFonts w:ascii="Arial" w:hAnsi="Arial" w:cs="Arial"/>
        </w:rPr>
        <w:t>financira Istarska županija</w:t>
      </w:r>
      <w:r>
        <w:rPr>
          <w:rFonts w:ascii="Arial" w:hAnsi="Arial" w:cs="Arial"/>
          <w:b/>
        </w:rPr>
        <w:t xml:space="preserve">. </w:t>
      </w:r>
      <w:r w:rsidRPr="00ED5FC1">
        <w:rPr>
          <w:rFonts w:ascii="Arial" w:hAnsi="Arial" w:cs="Arial"/>
        </w:rPr>
        <w:t>Pl</w:t>
      </w:r>
      <w:r>
        <w:rPr>
          <w:rFonts w:ascii="Arial" w:hAnsi="Arial" w:cs="Arial"/>
        </w:rPr>
        <w:t>anirana sredstva odnose se na prekovremeni rad dviju učiteljica. Poučavanje učenika za ulogu aktivnog građanina te razvoj građanskih kompetencija.</w:t>
      </w:r>
    </w:p>
    <w:p w:rsidR="009602C0" w:rsidRPr="00341619" w:rsidRDefault="00341619" w:rsidP="009602C0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31"/>
        <w:gridCol w:w="1722"/>
        <w:gridCol w:w="1039"/>
        <w:gridCol w:w="1253"/>
        <w:gridCol w:w="1238"/>
      </w:tblGrid>
      <w:tr w:rsidR="009602C0" w:rsidTr="009602C0">
        <w:trPr>
          <w:trHeight w:val="758"/>
        </w:trPr>
        <w:tc>
          <w:tcPr>
            <w:tcW w:w="1940" w:type="dxa"/>
            <w:vMerge w:val="restart"/>
          </w:tcPr>
          <w:p w:rsidR="009602C0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9602C0" w:rsidRDefault="00341619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9602C0" w:rsidTr="009602C0">
        <w:trPr>
          <w:trHeight w:val="757"/>
        </w:trPr>
        <w:tc>
          <w:tcPr>
            <w:tcW w:w="1940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602C0" w:rsidTr="009602C0">
        <w:tc>
          <w:tcPr>
            <w:tcW w:w="1940" w:type="dxa"/>
          </w:tcPr>
          <w:p w:rsidR="009602C0" w:rsidRDefault="0074614E" w:rsidP="00341619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 w:cs="Arial"/>
              </w:rPr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9602C0" w:rsidRDefault="009602C0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2302 </w:t>
            </w:r>
          </w:p>
        </w:tc>
        <w:tc>
          <w:tcPr>
            <w:tcW w:w="1832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A230202</w:t>
            </w:r>
          </w:p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1E0ABD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1357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39" w:type="dxa"/>
          </w:tcPr>
          <w:p w:rsidR="009602C0" w:rsidRDefault="009602C0" w:rsidP="009602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9602C0" w:rsidRDefault="009602C0" w:rsidP="009602C0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p w:rsidR="0074614E" w:rsidRDefault="0074614E" w:rsidP="0074614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74614E" w:rsidRPr="002630A6" w:rsidTr="009D2C6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74614E" w:rsidRPr="00D73100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D73100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614E" w:rsidRPr="00D73100" w:rsidRDefault="0074614E" w:rsidP="009D2C68">
            <w:pPr>
              <w:jc w:val="both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74614E" w:rsidRPr="00D73100" w:rsidRDefault="0074614E" w:rsidP="009D2C68">
            <w:pPr>
              <w:jc w:val="center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Ciljane vrijednosti</w:t>
            </w:r>
          </w:p>
        </w:tc>
      </w:tr>
      <w:tr w:rsidR="0074614E" w:rsidRPr="002630A6" w:rsidTr="009D2C68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74614E" w:rsidRPr="00D73100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614E" w:rsidRPr="00D73100" w:rsidRDefault="0074614E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74614E" w:rsidRPr="00D73100" w:rsidRDefault="0074614E" w:rsidP="009D2C68">
            <w:pPr>
              <w:jc w:val="center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614E" w:rsidRPr="00D73100" w:rsidRDefault="0074614E" w:rsidP="009D2C68">
            <w:pPr>
              <w:jc w:val="center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614E" w:rsidRPr="00D73100" w:rsidRDefault="0074614E" w:rsidP="009D2C68">
            <w:pPr>
              <w:jc w:val="center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74614E" w:rsidRPr="00D73100" w:rsidRDefault="0074614E" w:rsidP="009D2C68">
            <w:pPr>
              <w:jc w:val="center"/>
              <w:rPr>
                <w:rFonts w:ascii="Arial" w:hAnsi="Arial"/>
              </w:rPr>
            </w:pPr>
            <w:r w:rsidRPr="00D73100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6</w:t>
            </w:r>
          </w:p>
        </w:tc>
      </w:tr>
      <w:tr w:rsidR="0074614E" w:rsidRPr="002630A6" w:rsidTr="009D2C68">
        <w:tc>
          <w:tcPr>
            <w:tcW w:w="3369" w:type="dxa"/>
            <w:shd w:val="clear" w:color="auto" w:fill="auto"/>
          </w:tcPr>
          <w:p w:rsidR="0074614E" w:rsidRPr="00D73100" w:rsidRDefault="0074614E" w:rsidP="009D2C68">
            <w:pPr>
              <w:rPr>
                <w:rFonts w:ascii="Arial" w:hAnsi="Arial"/>
                <w:highlight w:val="lightGray"/>
              </w:rPr>
            </w:pPr>
            <w:r w:rsidRPr="00D73100">
              <w:rPr>
                <w:rFonts w:ascii="Arial" w:hAnsi="Arial"/>
              </w:rPr>
              <w:t xml:space="preserve">Broj učenika koji pohađaju Građanski odgoj </w:t>
            </w:r>
          </w:p>
        </w:tc>
        <w:tc>
          <w:tcPr>
            <w:tcW w:w="1275" w:type="dxa"/>
            <w:shd w:val="clear" w:color="auto" w:fill="auto"/>
          </w:tcPr>
          <w:p w:rsidR="0074614E" w:rsidRPr="00D73100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D73100" w:rsidRDefault="00D830E3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74614E" w:rsidRPr="00D73100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D73100" w:rsidRDefault="00D830E3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74614E" w:rsidRPr="00D73100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D73100" w:rsidRDefault="00D830E3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74614E" w:rsidRPr="00D73100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D73100" w:rsidRDefault="00D830E3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098" w:type="dxa"/>
            <w:shd w:val="clear" w:color="auto" w:fill="auto"/>
          </w:tcPr>
          <w:p w:rsidR="0074614E" w:rsidRPr="00D73100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D73100" w:rsidRDefault="00D830E3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23</w:t>
            </w:r>
          </w:p>
        </w:tc>
      </w:tr>
    </w:tbl>
    <w:p w:rsidR="0074614E" w:rsidRDefault="0074614E" w:rsidP="0074614E">
      <w:pPr>
        <w:jc w:val="both"/>
        <w:rPr>
          <w:rFonts w:ascii="Arial" w:hAnsi="Arial" w:cs="Arial"/>
        </w:rPr>
      </w:pPr>
    </w:p>
    <w:p w:rsidR="00022F76" w:rsidRPr="005D7A24" w:rsidRDefault="00022F76" w:rsidP="00F24BF5">
      <w:pPr>
        <w:pStyle w:val="StandardWeb"/>
        <w:spacing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30FC3">
        <w:rPr>
          <w:rFonts w:ascii="Arial" w:hAnsi="Arial" w:cs="Arial"/>
          <w:b/>
          <w:sz w:val="22"/>
          <w:szCs w:val="22"/>
        </w:rPr>
        <w:t xml:space="preserve">AKTIVNOST: A K230206 – projekt FLAG - </w:t>
      </w:r>
      <w:proofErr w:type="spellStart"/>
      <w:r w:rsidRPr="00A30FC3">
        <w:rPr>
          <w:rFonts w:ascii="Arial" w:hAnsi="Arial" w:cs="Arial"/>
          <w:b/>
          <w:sz w:val="22"/>
          <w:szCs w:val="22"/>
        </w:rPr>
        <w:t>Alba</w:t>
      </w:r>
      <w:proofErr w:type="spellEnd"/>
    </w:p>
    <w:p w:rsidR="00A30FC3" w:rsidRDefault="00A30FC3" w:rsidP="00A30FC3">
      <w:pPr>
        <w:pStyle w:val="Standard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4614E" w:rsidRDefault="0074614E" w:rsidP="007461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 w:rsidRPr="003C5F65">
        <w:rPr>
          <w:rFonts w:ascii="Arial" w:hAnsi="Arial" w:cs="Arial"/>
        </w:rPr>
        <w:t xml:space="preserve">Potpora </w:t>
      </w:r>
      <w:r>
        <w:rPr>
          <w:rFonts w:ascii="Arial" w:hAnsi="Arial" w:cs="Arial"/>
        </w:rPr>
        <w:t xml:space="preserve"> usmjerena za aktivnost povećanju potrošnje i konzumacije ribe i drugih morskih organizama, financirano iz Europskog fonda za pomorstvo i ribarstvo. Istarska županija kao osnivač pred financira projekt. Financirat će se Opremanje kuhinje i poboljšanje uvjeta za pripremu proizvoda ribarstva i akvakulture kao i edukativne aktivnosti usmjerene promicanju konzumacije proizvoda ribarstva i akvakulture.Roditelji informirani putem edukacija poticat će svoju djecu i obitelji na potrošnju i tradiciju konzumacije lokalnih proizvoda ribarstva i akvakulture, čime će se povećati broj djece koji će stvoriti zdravu naviku konzumacije ribe i morskih proizvoda.</w:t>
      </w:r>
    </w:p>
    <w:p w:rsidR="00D657B7" w:rsidRDefault="00D657B7" w:rsidP="00A30FC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57B7" w:rsidRPr="00341619" w:rsidRDefault="00341619" w:rsidP="00D657B7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6"/>
        <w:gridCol w:w="1627"/>
        <w:gridCol w:w="1716"/>
        <w:gridCol w:w="1058"/>
        <w:gridCol w:w="1248"/>
        <w:gridCol w:w="1233"/>
      </w:tblGrid>
      <w:tr w:rsidR="00D657B7" w:rsidTr="00236084">
        <w:trPr>
          <w:trHeight w:val="758"/>
        </w:trPr>
        <w:tc>
          <w:tcPr>
            <w:tcW w:w="1940" w:type="dxa"/>
            <w:vMerge w:val="restart"/>
          </w:tcPr>
          <w:p w:rsidR="00D657B7" w:rsidRDefault="00BD4F42" w:rsidP="00BD4F42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23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D657B7" w:rsidTr="00236084">
        <w:trPr>
          <w:trHeight w:val="757"/>
        </w:trPr>
        <w:tc>
          <w:tcPr>
            <w:tcW w:w="1940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D657B7" w:rsidTr="00236084">
        <w:tc>
          <w:tcPr>
            <w:tcW w:w="1940" w:type="dxa"/>
          </w:tcPr>
          <w:p w:rsidR="00D657B7" w:rsidRDefault="0074614E" w:rsidP="0074614E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 w:cs="Arial"/>
              </w:rPr>
              <w:lastRenderedPageBreak/>
              <w:t>2.1.2. Osiguranje i poboljšanje dostupnosti obrazovanja djeci i roditeljima/starateljima</w:t>
            </w:r>
          </w:p>
        </w:tc>
        <w:tc>
          <w:tcPr>
            <w:tcW w:w="1723" w:type="dxa"/>
          </w:tcPr>
          <w:p w:rsidR="00D657B7" w:rsidRDefault="00D657B7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2302 </w:t>
            </w:r>
          </w:p>
        </w:tc>
        <w:tc>
          <w:tcPr>
            <w:tcW w:w="1832" w:type="dxa"/>
          </w:tcPr>
          <w:p w:rsidR="00D657B7" w:rsidRDefault="00D830E3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="00D657B7">
              <w:rPr>
                <w:rFonts w:ascii="Arial" w:hAnsi="Arial" w:cs="Arial"/>
                <w:bCs/>
              </w:rPr>
              <w:t>230206</w:t>
            </w:r>
          </w:p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11.610</w:t>
            </w:r>
          </w:p>
        </w:tc>
        <w:tc>
          <w:tcPr>
            <w:tcW w:w="135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39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D657B7" w:rsidRDefault="00D657B7" w:rsidP="00D657B7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1280"/>
        <w:gridCol w:w="1305"/>
        <w:gridCol w:w="1256"/>
        <w:gridCol w:w="1111"/>
        <w:gridCol w:w="1077"/>
      </w:tblGrid>
      <w:tr w:rsidR="0074614E" w:rsidRPr="009E489E" w:rsidTr="00341619">
        <w:trPr>
          <w:trHeight w:val="285"/>
        </w:trPr>
        <w:tc>
          <w:tcPr>
            <w:tcW w:w="3259" w:type="dxa"/>
            <w:vMerge w:val="restart"/>
            <w:shd w:val="clear" w:color="auto" w:fill="auto"/>
          </w:tcPr>
          <w:p w:rsidR="0074614E" w:rsidRPr="009E489E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9E489E">
              <w:rPr>
                <w:rFonts w:ascii="Arial" w:hAnsi="Arial"/>
              </w:rPr>
              <w:t>Pokazatelj rezultata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74614E" w:rsidRPr="009E489E" w:rsidRDefault="0074614E" w:rsidP="009D2C68">
            <w:pPr>
              <w:jc w:val="both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Početna  vrijednost</w:t>
            </w:r>
          </w:p>
        </w:tc>
        <w:tc>
          <w:tcPr>
            <w:tcW w:w="4749" w:type="dxa"/>
            <w:gridSpan w:val="4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Ciljane vrijednosti</w:t>
            </w:r>
          </w:p>
        </w:tc>
      </w:tr>
      <w:tr w:rsidR="0074614E" w:rsidRPr="009E489E" w:rsidTr="00341619">
        <w:trPr>
          <w:trHeight w:val="206"/>
        </w:trPr>
        <w:tc>
          <w:tcPr>
            <w:tcW w:w="3259" w:type="dxa"/>
            <w:vMerge/>
            <w:shd w:val="clear" w:color="auto" w:fill="auto"/>
          </w:tcPr>
          <w:p w:rsidR="0074614E" w:rsidRPr="009E489E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74614E" w:rsidRPr="009E489E" w:rsidRDefault="0074614E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</w:t>
            </w:r>
            <w:r w:rsidR="00D830E3">
              <w:rPr>
                <w:rFonts w:ascii="Arial" w:hAnsi="Arial"/>
              </w:rPr>
              <w:t>6</w:t>
            </w:r>
          </w:p>
        </w:tc>
      </w:tr>
      <w:tr w:rsidR="0074614E" w:rsidRPr="009E489E" w:rsidTr="00341619">
        <w:tc>
          <w:tcPr>
            <w:tcW w:w="3259" w:type="dxa"/>
            <w:shd w:val="clear" w:color="auto" w:fill="auto"/>
          </w:tcPr>
          <w:p w:rsidR="0074614E" w:rsidRPr="009E489E" w:rsidRDefault="0074614E" w:rsidP="009D2C6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Odobren projekt financiran iz sredstva Evropskog fonda-Opremanje školske kuhinje potrebnom opremom za pripremu ribe</w:t>
            </w:r>
          </w:p>
        </w:tc>
        <w:tc>
          <w:tcPr>
            <w:tcW w:w="1280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Realizacija programa  u toku 2022 i 2023.god.</w:t>
            </w:r>
          </w:p>
        </w:tc>
        <w:tc>
          <w:tcPr>
            <w:tcW w:w="1305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9E489E" w:rsidRDefault="0074614E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 xml:space="preserve">Edukativne aktivnosti, radionice </w:t>
            </w:r>
          </w:p>
        </w:tc>
        <w:tc>
          <w:tcPr>
            <w:tcW w:w="1256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9E489E" w:rsidRDefault="0074614E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Nastavak rada na projektu-opremanje školske kuhinje</w:t>
            </w:r>
          </w:p>
        </w:tc>
        <w:tc>
          <w:tcPr>
            <w:tcW w:w="1111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9E489E" w:rsidRDefault="0074614E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D657B7" w:rsidRPr="005D7A24" w:rsidRDefault="00D657B7" w:rsidP="00A30FC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070C6" w:rsidRPr="005D7A24" w:rsidRDefault="00CC40B7" w:rsidP="00F24BF5">
      <w:pPr>
        <w:pStyle w:val="StandardWeb"/>
        <w:spacing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A24">
        <w:rPr>
          <w:rFonts w:ascii="Arial" w:hAnsi="Arial" w:cs="Arial"/>
          <w:b/>
          <w:sz w:val="22"/>
          <w:szCs w:val="22"/>
          <w:u w:val="single"/>
        </w:rPr>
        <w:t xml:space="preserve">PROGRAM 2401 </w:t>
      </w:r>
      <w:r w:rsidR="001C4DED" w:rsidRPr="005D7A24">
        <w:rPr>
          <w:rFonts w:ascii="Arial" w:hAnsi="Arial" w:cs="Arial"/>
          <w:b/>
          <w:sz w:val="22"/>
          <w:szCs w:val="22"/>
          <w:u w:val="single"/>
        </w:rPr>
        <w:t>INVESTICIJSKO ODRŽAVANJE OSNOVNIH ŠKOLA</w:t>
      </w:r>
    </w:p>
    <w:p w:rsidR="00A30FC3" w:rsidRDefault="00A30FC3" w:rsidP="00F24BF5">
      <w:pPr>
        <w:jc w:val="both"/>
        <w:rPr>
          <w:rFonts w:ascii="Arial" w:hAnsi="Arial" w:cs="Arial"/>
          <w:b/>
          <w:bCs/>
        </w:rPr>
      </w:pPr>
    </w:p>
    <w:p w:rsidR="00CC40B7" w:rsidRPr="005D7A24" w:rsidRDefault="00CC40B7" w:rsidP="00F24BF5">
      <w:pPr>
        <w:spacing w:line="240" w:lineRule="auto"/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NAZIV AKTIVNOSTI: A240103 Investicijsko održavanje OŠ –ostali proračuni</w:t>
      </w:r>
    </w:p>
    <w:p w:rsidR="00CC40B7" w:rsidRPr="005D7A24" w:rsidRDefault="00CC40B7" w:rsidP="00F24BF5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74614E">
        <w:rPr>
          <w:rFonts w:ascii="Arial" w:hAnsi="Arial" w:cs="Arial"/>
          <w:b/>
          <w:sz w:val="22"/>
          <w:szCs w:val="22"/>
        </w:rPr>
        <w:t>Opis aktivnosti</w:t>
      </w:r>
      <w:r w:rsidRPr="005D7A24">
        <w:rPr>
          <w:rFonts w:ascii="Arial" w:hAnsi="Arial" w:cs="Arial"/>
          <w:sz w:val="22"/>
          <w:szCs w:val="22"/>
        </w:rPr>
        <w:t xml:space="preserve">: </w:t>
      </w:r>
      <w:r w:rsidR="0074614E">
        <w:rPr>
          <w:rFonts w:ascii="Arial" w:hAnsi="Arial" w:cs="Arial"/>
          <w:sz w:val="22"/>
          <w:szCs w:val="22"/>
        </w:rPr>
        <w:t>Planirana su sredstva za f</w:t>
      </w:r>
      <w:r w:rsidRPr="005D7A24">
        <w:rPr>
          <w:rFonts w:ascii="Arial" w:hAnsi="Arial" w:cs="Arial"/>
          <w:sz w:val="22"/>
          <w:szCs w:val="22"/>
        </w:rPr>
        <w:t>inanciranje hitnih intervencija na uređajima.</w:t>
      </w:r>
    </w:p>
    <w:p w:rsidR="00D657B7" w:rsidRPr="00341619" w:rsidRDefault="00341619" w:rsidP="00D657B7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D657B7" w:rsidTr="00236084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D657B7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D657B7" w:rsidTr="00236084">
        <w:trPr>
          <w:trHeight w:val="757"/>
        </w:trPr>
        <w:tc>
          <w:tcPr>
            <w:tcW w:w="1940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D830E3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D657B7" w:rsidTr="00236084">
        <w:tc>
          <w:tcPr>
            <w:tcW w:w="1940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 w:rsidRPr="00C003B3">
              <w:rPr>
                <w:rFonts w:ascii="Arial" w:hAnsi="Arial" w:cs="Arial"/>
                <w:bCs/>
              </w:rPr>
              <w:t>2.1.</w:t>
            </w:r>
            <w:r>
              <w:rPr>
                <w:rFonts w:ascii="Arial" w:hAnsi="Arial" w:cs="Arial"/>
                <w:bCs/>
              </w:rPr>
              <w:t>1</w:t>
            </w:r>
            <w:r w:rsidRPr="00C003B3">
              <w:rPr>
                <w:rFonts w:ascii="Arial" w:hAnsi="Arial" w:cs="Arial"/>
                <w:bCs/>
              </w:rPr>
              <w:t xml:space="preserve">. </w:t>
            </w:r>
            <w:r w:rsidRPr="00963024">
              <w:rPr>
                <w:rFonts w:ascii="Arial" w:hAnsi="Arial" w:cs="Arial"/>
                <w:bCs/>
              </w:rPr>
              <w:t>Izgradnja, rekonstrukcija, dogradnja i opremanje osnovnih i srednjih škola, te učeničkih domova</w:t>
            </w:r>
          </w:p>
        </w:tc>
        <w:tc>
          <w:tcPr>
            <w:tcW w:w="1723" w:type="dxa"/>
          </w:tcPr>
          <w:p w:rsidR="00D657B7" w:rsidRDefault="00D657B7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2302 </w:t>
            </w:r>
          </w:p>
        </w:tc>
        <w:tc>
          <w:tcPr>
            <w:tcW w:w="1832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A240103</w:t>
            </w:r>
          </w:p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D830E3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500,00</w:t>
            </w:r>
          </w:p>
        </w:tc>
        <w:tc>
          <w:tcPr>
            <w:tcW w:w="1357" w:type="dxa"/>
          </w:tcPr>
          <w:p w:rsidR="00D657B7" w:rsidRDefault="00D830E3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500,00</w:t>
            </w:r>
          </w:p>
        </w:tc>
        <w:tc>
          <w:tcPr>
            <w:tcW w:w="1339" w:type="dxa"/>
          </w:tcPr>
          <w:p w:rsidR="00D657B7" w:rsidRDefault="00D830E3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500,00</w:t>
            </w:r>
          </w:p>
        </w:tc>
      </w:tr>
    </w:tbl>
    <w:p w:rsidR="00D657B7" w:rsidRDefault="00D657B7" w:rsidP="00D657B7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p w:rsidR="0074614E" w:rsidRDefault="0074614E" w:rsidP="0074614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452"/>
        <w:gridCol w:w="1452"/>
        <w:gridCol w:w="1293"/>
        <w:gridCol w:w="1293"/>
        <w:gridCol w:w="1293"/>
      </w:tblGrid>
      <w:tr w:rsidR="0074614E" w:rsidRPr="009E489E" w:rsidTr="0074614E">
        <w:trPr>
          <w:trHeight w:val="285"/>
        </w:trPr>
        <w:tc>
          <w:tcPr>
            <w:tcW w:w="3259" w:type="dxa"/>
            <w:vMerge w:val="restart"/>
            <w:shd w:val="clear" w:color="auto" w:fill="auto"/>
          </w:tcPr>
          <w:p w:rsidR="0074614E" w:rsidRPr="009E489E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9E489E">
              <w:rPr>
                <w:rFonts w:ascii="Arial" w:hAnsi="Arial"/>
              </w:rPr>
              <w:lastRenderedPageBreak/>
              <w:t>Pokazatelj rezultata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74614E" w:rsidRPr="009E489E" w:rsidRDefault="0074614E" w:rsidP="009D2C68">
            <w:pPr>
              <w:jc w:val="both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Početna  vrijednost</w:t>
            </w:r>
          </w:p>
        </w:tc>
        <w:tc>
          <w:tcPr>
            <w:tcW w:w="4749" w:type="dxa"/>
            <w:gridSpan w:val="4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Ciljane vrijednosti</w:t>
            </w:r>
          </w:p>
        </w:tc>
      </w:tr>
      <w:tr w:rsidR="0074614E" w:rsidRPr="009E489E" w:rsidTr="0074614E">
        <w:trPr>
          <w:trHeight w:val="206"/>
        </w:trPr>
        <w:tc>
          <w:tcPr>
            <w:tcW w:w="3259" w:type="dxa"/>
            <w:vMerge/>
            <w:shd w:val="clear" w:color="auto" w:fill="auto"/>
          </w:tcPr>
          <w:p w:rsidR="0074614E" w:rsidRPr="009E489E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74614E" w:rsidRPr="009E489E" w:rsidRDefault="0074614E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</w:t>
            </w:r>
            <w:r w:rsidR="002D1AF3">
              <w:rPr>
                <w:rFonts w:ascii="Arial" w:hAnsi="Arial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</w:t>
            </w:r>
            <w:r w:rsidR="002D1AF3">
              <w:rPr>
                <w:rFonts w:ascii="Arial" w:hAnsi="Arial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</w:t>
            </w:r>
            <w:r w:rsidR="002D1AF3">
              <w:rPr>
                <w:rFonts w:ascii="Arial" w:hAnsi="Arial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4614E" w:rsidRPr="009E489E" w:rsidRDefault="0074614E" w:rsidP="009D2C68">
            <w:pPr>
              <w:jc w:val="center"/>
              <w:rPr>
                <w:rFonts w:ascii="Arial" w:hAnsi="Arial"/>
              </w:rPr>
            </w:pPr>
            <w:r w:rsidRPr="009E489E">
              <w:rPr>
                <w:rFonts w:ascii="Arial" w:hAnsi="Arial"/>
              </w:rPr>
              <w:t>202</w:t>
            </w:r>
            <w:r w:rsidR="002D1AF3">
              <w:rPr>
                <w:rFonts w:ascii="Arial" w:hAnsi="Arial"/>
              </w:rPr>
              <w:t>6</w:t>
            </w:r>
          </w:p>
        </w:tc>
      </w:tr>
      <w:tr w:rsidR="0074614E" w:rsidRPr="009E489E" w:rsidTr="0074614E">
        <w:tc>
          <w:tcPr>
            <w:tcW w:w="3259" w:type="dxa"/>
            <w:shd w:val="clear" w:color="auto" w:fill="auto"/>
          </w:tcPr>
          <w:p w:rsidR="0074614E" w:rsidRDefault="0074614E" w:rsidP="009D2C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Održavanje opreme u funkcionalnom stanju</w:t>
            </w:r>
          </w:p>
        </w:tc>
        <w:tc>
          <w:tcPr>
            <w:tcW w:w="1280" w:type="dxa"/>
            <w:shd w:val="clear" w:color="auto" w:fill="auto"/>
          </w:tcPr>
          <w:p w:rsidR="0074614E" w:rsidRDefault="0074614E" w:rsidP="009D2C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Ispravna i funkcionalna oprema</w:t>
            </w:r>
          </w:p>
        </w:tc>
        <w:tc>
          <w:tcPr>
            <w:tcW w:w="1305" w:type="dxa"/>
            <w:shd w:val="clear" w:color="auto" w:fill="auto"/>
          </w:tcPr>
          <w:p w:rsidR="0074614E" w:rsidRDefault="0074614E" w:rsidP="009D2C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Ispravna i funkcionalna oprema</w:t>
            </w:r>
          </w:p>
        </w:tc>
        <w:tc>
          <w:tcPr>
            <w:tcW w:w="1256" w:type="dxa"/>
            <w:shd w:val="clear" w:color="auto" w:fill="auto"/>
          </w:tcPr>
          <w:p w:rsidR="0074614E" w:rsidRDefault="0074614E" w:rsidP="009D2C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Kontinuitet u održavanju</w:t>
            </w:r>
          </w:p>
        </w:tc>
        <w:tc>
          <w:tcPr>
            <w:tcW w:w="1111" w:type="dxa"/>
            <w:shd w:val="clear" w:color="auto" w:fill="auto"/>
          </w:tcPr>
          <w:p w:rsidR="0074614E" w:rsidRDefault="0074614E" w:rsidP="009D2C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Kontinuitet u održavanju</w:t>
            </w:r>
          </w:p>
        </w:tc>
        <w:tc>
          <w:tcPr>
            <w:tcW w:w="1077" w:type="dxa"/>
            <w:shd w:val="clear" w:color="auto" w:fill="auto"/>
          </w:tcPr>
          <w:p w:rsidR="0074614E" w:rsidRDefault="0074614E" w:rsidP="009D2C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Kontinuitet u održavanju</w:t>
            </w:r>
          </w:p>
        </w:tc>
      </w:tr>
    </w:tbl>
    <w:p w:rsidR="0074614E" w:rsidRDefault="0074614E" w:rsidP="00D657B7">
      <w:pPr>
        <w:jc w:val="both"/>
        <w:rPr>
          <w:rFonts w:ascii="Arial" w:hAnsi="Arial" w:cs="Arial"/>
        </w:rPr>
      </w:pPr>
    </w:p>
    <w:p w:rsidR="00CC40B7" w:rsidRPr="005D7A24" w:rsidRDefault="00CC40B7" w:rsidP="00F24BF5">
      <w:pPr>
        <w:jc w:val="both"/>
        <w:rPr>
          <w:rFonts w:ascii="Arial" w:hAnsi="Arial" w:cs="Arial"/>
          <w:b/>
          <w:u w:val="single"/>
        </w:rPr>
      </w:pPr>
      <w:r w:rsidRPr="005D7A24">
        <w:rPr>
          <w:rFonts w:ascii="Arial" w:hAnsi="Arial" w:cs="Arial"/>
          <w:b/>
          <w:u w:val="single"/>
        </w:rPr>
        <w:t>PROGRAM 2405 Opremanje u osnovnim školama</w:t>
      </w: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 K 240501- Školski namještaj i oprema</w:t>
      </w:r>
    </w:p>
    <w:p w:rsidR="00CC40B7" w:rsidRPr="005D7A24" w:rsidRDefault="00CC40B7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</w:rPr>
        <w:t>Opis aktivnosti: Sredstvima Općine Raša i  donacijama nastoji se unaprijediti rad škole sudjelovanjem u suvremenim promjenama, poticanjem uvođenje i primjena novih metoda i oblika nastavnoga i školskog rada.</w:t>
      </w:r>
    </w:p>
    <w:p w:rsidR="00D657B7" w:rsidRPr="00341619" w:rsidRDefault="00341619" w:rsidP="00D657B7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D657B7" w:rsidTr="00236084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D657B7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D657B7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D657B7" w:rsidTr="00236084">
        <w:trPr>
          <w:trHeight w:val="757"/>
        </w:trPr>
        <w:tc>
          <w:tcPr>
            <w:tcW w:w="1940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2D1AF3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2D1AF3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2D1AF3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D657B7" w:rsidTr="00236084">
        <w:tc>
          <w:tcPr>
            <w:tcW w:w="1940" w:type="dxa"/>
          </w:tcPr>
          <w:p w:rsidR="00D657B7" w:rsidRDefault="0074614E" w:rsidP="003029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2.1.1. Izgradnja, rekonstrukcija, dogradnja i opremanje osnovnih i srednjih škola, te učeničkih domova.</w:t>
            </w:r>
          </w:p>
        </w:tc>
        <w:tc>
          <w:tcPr>
            <w:tcW w:w="1723" w:type="dxa"/>
          </w:tcPr>
          <w:p w:rsidR="00D657B7" w:rsidRDefault="003029FC" w:rsidP="007461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2405 </w:t>
            </w:r>
          </w:p>
        </w:tc>
        <w:tc>
          <w:tcPr>
            <w:tcW w:w="1832" w:type="dxa"/>
          </w:tcPr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A240501</w:t>
            </w:r>
          </w:p>
          <w:p w:rsidR="00D657B7" w:rsidRDefault="00D657B7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D657B7" w:rsidRDefault="002D1AF3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2.995,00</w:t>
            </w:r>
          </w:p>
        </w:tc>
        <w:tc>
          <w:tcPr>
            <w:tcW w:w="1357" w:type="dxa"/>
          </w:tcPr>
          <w:p w:rsidR="00D657B7" w:rsidRDefault="002D1AF3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2.995,00</w:t>
            </w:r>
          </w:p>
        </w:tc>
        <w:tc>
          <w:tcPr>
            <w:tcW w:w="1339" w:type="dxa"/>
          </w:tcPr>
          <w:p w:rsidR="00D657B7" w:rsidRDefault="002D1AF3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2.995,00</w:t>
            </w:r>
          </w:p>
        </w:tc>
      </w:tr>
    </w:tbl>
    <w:p w:rsidR="00D657B7" w:rsidRDefault="00D657B7" w:rsidP="00D657B7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 w:rsidRPr="007417B7">
        <w:rPr>
          <w:rFonts w:ascii="Arial" w:eastAsia="Calibri" w:hAnsi="Arial" w:cs="Arial"/>
          <w:b/>
        </w:rPr>
        <w:t>:</w:t>
      </w:r>
      <w:r w:rsidRPr="003C5F65">
        <w:rPr>
          <w:rFonts w:ascii="Arial" w:eastAsia="Calibri" w:hAnsi="Arial" w:cs="Arial"/>
        </w:rPr>
        <w:t>Opremanje škole potrebnom opremom</w:t>
      </w:r>
      <w:r>
        <w:rPr>
          <w:rFonts w:ascii="Arial" w:eastAsia="Calibri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225"/>
        <w:gridCol w:w="1267"/>
        <w:gridCol w:w="1415"/>
        <w:gridCol w:w="1415"/>
        <w:gridCol w:w="1415"/>
      </w:tblGrid>
      <w:tr w:rsidR="0074614E" w:rsidRPr="002630A6" w:rsidTr="0074614E">
        <w:trPr>
          <w:trHeight w:val="285"/>
        </w:trPr>
        <w:tc>
          <w:tcPr>
            <w:tcW w:w="2551" w:type="dxa"/>
            <w:vMerge w:val="restart"/>
            <w:shd w:val="clear" w:color="auto" w:fill="auto"/>
          </w:tcPr>
          <w:p w:rsidR="0074614E" w:rsidRPr="00E83C99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E83C99">
              <w:rPr>
                <w:rFonts w:ascii="Arial" w:hAnsi="Arial"/>
              </w:rPr>
              <w:t>Pokazatelj rezultata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4614E" w:rsidRPr="00E83C99" w:rsidRDefault="0074614E" w:rsidP="009D2C68">
            <w:pPr>
              <w:jc w:val="both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Početna  vrijednost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Ciljane vrijednosti</w:t>
            </w:r>
          </w:p>
        </w:tc>
      </w:tr>
      <w:tr w:rsidR="0074614E" w:rsidRPr="002630A6" w:rsidTr="0074614E">
        <w:trPr>
          <w:trHeight w:val="206"/>
        </w:trPr>
        <w:tc>
          <w:tcPr>
            <w:tcW w:w="2551" w:type="dxa"/>
            <w:vMerge/>
            <w:shd w:val="clear" w:color="auto" w:fill="auto"/>
          </w:tcPr>
          <w:p w:rsidR="0074614E" w:rsidRPr="00E83C99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4614E" w:rsidRPr="00E83C99" w:rsidRDefault="0074614E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67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2D1AF3">
              <w:rPr>
                <w:rFonts w:ascii="Arial" w:hAnsi="Arial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2D1AF3">
              <w:rPr>
                <w:rFonts w:ascii="Arial" w:hAnsi="Arial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2D1AF3">
              <w:rPr>
                <w:rFonts w:ascii="Arial" w:hAnsi="Arial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2D1AF3">
              <w:rPr>
                <w:rFonts w:ascii="Arial" w:hAnsi="Arial"/>
              </w:rPr>
              <w:t>6</w:t>
            </w:r>
          </w:p>
        </w:tc>
      </w:tr>
      <w:tr w:rsidR="0074614E" w:rsidRPr="002630A6" w:rsidTr="0074614E">
        <w:tc>
          <w:tcPr>
            <w:tcW w:w="2551" w:type="dxa"/>
            <w:shd w:val="clear" w:color="auto" w:fill="auto"/>
          </w:tcPr>
          <w:p w:rsidR="0074614E" w:rsidRPr="00E83C99" w:rsidRDefault="0074614E" w:rsidP="009D2C68">
            <w:pPr>
              <w:rPr>
                <w:rFonts w:ascii="Arial" w:hAnsi="Arial"/>
                <w:highlight w:val="lightGray"/>
              </w:rPr>
            </w:pPr>
            <w:r w:rsidRPr="00E83C99">
              <w:rPr>
                <w:rFonts w:ascii="Arial" w:hAnsi="Arial"/>
              </w:rPr>
              <w:t>Broj opremanja učionica namještajem i opremom</w:t>
            </w:r>
          </w:p>
        </w:tc>
        <w:tc>
          <w:tcPr>
            <w:tcW w:w="1225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9D2C68">
            <w:pPr>
              <w:jc w:val="center"/>
              <w:rPr>
                <w:rFonts w:ascii="Arial" w:hAnsi="Arial"/>
                <w:highlight w:val="lightGray"/>
              </w:rPr>
            </w:pPr>
            <w:r w:rsidRPr="00E83C99">
              <w:rPr>
                <w:rFonts w:ascii="Arial" w:hAnsi="Arial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D657B7" w:rsidRPr="005D7A24" w:rsidRDefault="00D657B7" w:rsidP="00F24BF5">
      <w:pPr>
        <w:jc w:val="both"/>
        <w:rPr>
          <w:rFonts w:ascii="Arial" w:hAnsi="Arial" w:cs="Arial"/>
          <w:b/>
        </w:rPr>
      </w:pPr>
    </w:p>
    <w:p w:rsidR="000B0EA5" w:rsidRPr="005D7A24" w:rsidRDefault="000B0EA5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AKTIVNOST:K 240502- Opremanje knjižnica</w:t>
      </w:r>
    </w:p>
    <w:p w:rsidR="000B0EA5" w:rsidRPr="005D7A24" w:rsidRDefault="000B0EA5" w:rsidP="00F24BF5">
      <w:pPr>
        <w:jc w:val="both"/>
        <w:rPr>
          <w:rFonts w:ascii="Arial" w:hAnsi="Arial" w:cs="Arial"/>
          <w:b/>
        </w:rPr>
      </w:pPr>
      <w:r w:rsidRPr="0074614E">
        <w:rPr>
          <w:rFonts w:ascii="Arial" w:hAnsi="Arial" w:cs="Arial"/>
          <w:b/>
        </w:rPr>
        <w:t>Opis aktivnosti:</w:t>
      </w:r>
      <w:r w:rsidRPr="005D7A24">
        <w:rPr>
          <w:rFonts w:ascii="Arial" w:hAnsi="Arial" w:cs="Arial"/>
        </w:rPr>
        <w:t xml:space="preserve"> Sredstvima MZO  nastoji se unaprijediti rad škole sudjelovanjem u suvremenim promjenama, poticanjem uvođenje i primjena novih metoda i oblika nastavnoga i školskog rada.</w:t>
      </w:r>
    </w:p>
    <w:p w:rsidR="00BF7984" w:rsidRPr="00341619" w:rsidRDefault="00341619" w:rsidP="00BF7984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lastRenderedPageBreak/>
        <w:t>Cilj uspješnosti:</w:t>
      </w:r>
    </w:p>
    <w:tbl>
      <w:tblPr>
        <w:tblStyle w:val="Reetkatablice"/>
        <w:tblW w:w="0" w:type="auto"/>
        <w:tblLook w:val="04A0"/>
      </w:tblPr>
      <w:tblGrid>
        <w:gridCol w:w="1926"/>
        <w:gridCol w:w="1794"/>
        <w:gridCol w:w="1805"/>
        <w:gridCol w:w="1096"/>
        <w:gridCol w:w="1342"/>
        <w:gridCol w:w="1325"/>
      </w:tblGrid>
      <w:tr w:rsidR="00BF7984" w:rsidTr="00236084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BF7984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BF7984" w:rsidTr="00236084">
        <w:trPr>
          <w:trHeight w:val="757"/>
        </w:trPr>
        <w:tc>
          <w:tcPr>
            <w:tcW w:w="1940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6A4790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6A4790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6A4790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F7984" w:rsidTr="00236084">
        <w:tc>
          <w:tcPr>
            <w:tcW w:w="1940" w:type="dxa"/>
          </w:tcPr>
          <w:p w:rsidR="00BF7984" w:rsidRDefault="001244F6" w:rsidP="00236084">
            <w:pPr>
              <w:jc w:val="both"/>
              <w:rPr>
                <w:rFonts w:ascii="Arial" w:hAnsi="Arial" w:cs="Arial"/>
                <w:bCs/>
              </w:rPr>
            </w:pPr>
            <w:r w:rsidRPr="001244F6">
              <w:rPr>
                <w:rFonts w:ascii="Arial" w:hAnsi="Arial" w:cs="Arial"/>
                <w:bCs/>
              </w:rPr>
              <w:t>2.1.9. Ostale mjere iz samoupravnog djelokruga u području odgoja i obrazovanja</w:t>
            </w:r>
          </w:p>
        </w:tc>
        <w:tc>
          <w:tcPr>
            <w:tcW w:w="1723" w:type="dxa"/>
          </w:tcPr>
          <w:p w:rsidR="00BF7984" w:rsidRDefault="001244F6" w:rsidP="001244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2405Opremanje u osnovnim školama</w:t>
            </w:r>
          </w:p>
        </w:tc>
        <w:tc>
          <w:tcPr>
            <w:tcW w:w="1832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A240502</w:t>
            </w:r>
          </w:p>
          <w:p w:rsidR="00BF7984" w:rsidRDefault="00BF7984" w:rsidP="00BF79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Opremanje knjižnica</w:t>
            </w:r>
          </w:p>
        </w:tc>
        <w:tc>
          <w:tcPr>
            <w:tcW w:w="1097" w:type="dxa"/>
          </w:tcPr>
          <w:p w:rsidR="00BF7984" w:rsidRDefault="00BC1E48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1.813</w:t>
            </w:r>
            <w:r w:rsidR="00EB2BE9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35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B2BE9">
              <w:rPr>
                <w:rFonts w:ascii="Arial" w:hAnsi="Arial" w:cs="Arial"/>
                <w:bCs/>
              </w:rPr>
              <w:t>.813,00</w:t>
            </w:r>
          </w:p>
        </w:tc>
        <w:tc>
          <w:tcPr>
            <w:tcW w:w="1339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EB2BE9">
              <w:rPr>
                <w:rFonts w:ascii="Arial" w:hAnsi="Arial" w:cs="Arial"/>
                <w:bCs/>
              </w:rPr>
              <w:t>813,00</w:t>
            </w:r>
          </w:p>
        </w:tc>
      </w:tr>
    </w:tbl>
    <w:p w:rsidR="00BF7984" w:rsidRDefault="00BF7984" w:rsidP="00BF7984">
      <w:pPr>
        <w:jc w:val="both"/>
        <w:rPr>
          <w:rFonts w:ascii="Arial" w:hAnsi="Arial" w:cs="Arial"/>
        </w:rPr>
      </w:pPr>
    </w:p>
    <w:p w:rsidR="0074614E" w:rsidRDefault="0074614E" w:rsidP="007461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 w:rsidRPr="007417B7">
        <w:rPr>
          <w:rFonts w:ascii="Arial" w:eastAsia="Calibri" w:hAnsi="Arial" w:cs="Arial"/>
          <w:b/>
        </w:rPr>
        <w:t>:</w:t>
      </w:r>
      <w:r w:rsidRPr="003C5F65">
        <w:rPr>
          <w:rFonts w:ascii="Arial" w:eastAsia="Calibri" w:hAnsi="Arial" w:cs="Arial"/>
        </w:rPr>
        <w:t xml:space="preserve">Opremanje </w:t>
      </w:r>
      <w:r>
        <w:rPr>
          <w:rFonts w:ascii="Arial" w:eastAsia="Calibri" w:hAnsi="Arial" w:cs="Arial"/>
        </w:rPr>
        <w:t>školske knjižnice obveznom lektirom i ostalom knjižnom građom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225"/>
        <w:gridCol w:w="1267"/>
        <w:gridCol w:w="1415"/>
        <w:gridCol w:w="1415"/>
        <w:gridCol w:w="1415"/>
      </w:tblGrid>
      <w:tr w:rsidR="0074614E" w:rsidRPr="002630A6" w:rsidTr="0074614E">
        <w:trPr>
          <w:trHeight w:val="285"/>
        </w:trPr>
        <w:tc>
          <w:tcPr>
            <w:tcW w:w="2551" w:type="dxa"/>
            <w:vMerge w:val="restart"/>
            <w:shd w:val="clear" w:color="auto" w:fill="auto"/>
          </w:tcPr>
          <w:p w:rsidR="0074614E" w:rsidRPr="00E83C99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E83C99">
              <w:rPr>
                <w:rFonts w:ascii="Arial" w:hAnsi="Arial"/>
              </w:rPr>
              <w:t>Pokazatelj rezultata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4614E" w:rsidRPr="00E83C99" w:rsidRDefault="0074614E" w:rsidP="009D2C68">
            <w:pPr>
              <w:jc w:val="both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Početna  vrijednost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Ciljane vrijednosti</w:t>
            </w:r>
          </w:p>
        </w:tc>
      </w:tr>
      <w:tr w:rsidR="0074614E" w:rsidRPr="002630A6" w:rsidTr="0074614E">
        <w:trPr>
          <w:trHeight w:val="206"/>
        </w:trPr>
        <w:tc>
          <w:tcPr>
            <w:tcW w:w="2551" w:type="dxa"/>
            <w:vMerge/>
            <w:shd w:val="clear" w:color="auto" w:fill="auto"/>
          </w:tcPr>
          <w:p w:rsidR="0074614E" w:rsidRPr="00E83C99" w:rsidRDefault="0074614E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74614E" w:rsidRPr="00E83C99" w:rsidRDefault="0074614E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67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6</w:t>
            </w:r>
          </w:p>
        </w:tc>
      </w:tr>
      <w:tr w:rsidR="0074614E" w:rsidRPr="002630A6" w:rsidTr="0074614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9D2C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Opremanje školske knjižnice obveznom lektirom i ostalom knjižnom građom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Knjige za lektiru za sve razrede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Nastavak opremanja lektire i knjižne građe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</w:p>
          <w:p w:rsidR="0074614E" w:rsidRPr="00E83C99" w:rsidRDefault="0074614E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9D2CF0" w:rsidRDefault="009D2CF0" w:rsidP="00F24BF5">
      <w:pPr>
        <w:jc w:val="both"/>
        <w:rPr>
          <w:rFonts w:ascii="Arial" w:hAnsi="Arial" w:cs="Arial"/>
          <w:b/>
          <w:bCs/>
        </w:rPr>
      </w:pPr>
    </w:p>
    <w:p w:rsidR="000D13F5" w:rsidRDefault="000D13F5" w:rsidP="00F24BF5">
      <w:pPr>
        <w:jc w:val="both"/>
        <w:rPr>
          <w:rFonts w:ascii="Arial" w:hAnsi="Arial" w:cs="Arial"/>
          <w:b/>
          <w:bCs/>
        </w:rPr>
      </w:pPr>
      <w:r w:rsidRPr="005D7A24">
        <w:rPr>
          <w:rFonts w:ascii="Arial" w:hAnsi="Arial" w:cs="Arial"/>
          <w:b/>
          <w:bCs/>
        </w:rPr>
        <w:t>AKTIVNOST: K240505 Uređenje školske zgrade</w:t>
      </w:r>
    </w:p>
    <w:p w:rsidR="009D2CF0" w:rsidRDefault="009D2CF0" w:rsidP="00F24BF5">
      <w:pPr>
        <w:jc w:val="both"/>
        <w:rPr>
          <w:rFonts w:ascii="Arial" w:hAnsi="Arial" w:cs="Arial"/>
        </w:rPr>
      </w:pPr>
      <w:r w:rsidRPr="0074614E">
        <w:rPr>
          <w:rFonts w:ascii="Arial" w:hAnsi="Arial" w:cs="Arial"/>
          <w:b/>
        </w:rPr>
        <w:t>Opis aktivnosti</w:t>
      </w:r>
      <w:r>
        <w:rPr>
          <w:rFonts w:ascii="Arial" w:hAnsi="Arial" w:cs="Arial"/>
        </w:rPr>
        <w:t xml:space="preserve">: </w:t>
      </w:r>
      <w:r w:rsidR="00EB3049">
        <w:rPr>
          <w:rFonts w:ascii="Arial" w:hAnsi="Arial" w:cs="Arial"/>
        </w:rPr>
        <w:t xml:space="preserve">planirana sredstva za donacije koje će biti utrošene na </w:t>
      </w:r>
      <w:r>
        <w:rPr>
          <w:rFonts w:ascii="Arial" w:hAnsi="Arial" w:cs="Arial"/>
        </w:rPr>
        <w:t>uređenje školske zgrade</w:t>
      </w:r>
    </w:p>
    <w:p w:rsidR="00341619" w:rsidRPr="00341619" w:rsidRDefault="00341619" w:rsidP="00341619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1940"/>
        <w:gridCol w:w="1723"/>
        <w:gridCol w:w="1832"/>
        <w:gridCol w:w="1097"/>
        <w:gridCol w:w="1357"/>
        <w:gridCol w:w="1339"/>
      </w:tblGrid>
      <w:tr w:rsidR="00BF7984" w:rsidTr="00236084">
        <w:trPr>
          <w:trHeight w:val="758"/>
        </w:trPr>
        <w:tc>
          <w:tcPr>
            <w:tcW w:w="1940" w:type="dxa"/>
            <w:vMerge w:val="restart"/>
          </w:tcPr>
          <w:p w:rsidR="00BD4F42" w:rsidRDefault="00BD4F42" w:rsidP="00BD4F42">
            <w:pPr>
              <w:rPr>
                <w:rFonts w:ascii="Arial" w:hAnsi="Arial"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</w:p>
          <w:p w:rsidR="00BF7984" w:rsidRDefault="00BD4F42" w:rsidP="00BD4F4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723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832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793" w:type="dxa"/>
            <w:gridSpan w:val="3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BF7984" w:rsidTr="00236084">
        <w:trPr>
          <w:trHeight w:val="757"/>
        </w:trPr>
        <w:tc>
          <w:tcPr>
            <w:tcW w:w="1940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3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B2BE9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5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B2BE9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39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B2BE9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F7984" w:rsidTr="00236084">
        <w:tc>
          <w:tcPr>
            <w:tcW w:w="1940" w:type="dxa"/>
          </w:tcPr>
          <w:p w:rsidR="00BF7984" w:rsidRDefault="001244F6" w:rsidP="00236084">
            <w:pPr>
              <w:jc w:val="both"/>
              <w:rPr>
                <w:rFonts w:ascii="Arial" w:hAnsi="Arial" w:cs="Arial"/>
                <w:bCs/>
              </w:rPr>
            </w:pPr>
            <w:r w:rsidRPr="001244F6">
              <w:rPr>
                <w:rFonts w:ascii="Arial" w:hAnsi="Arial" w:cs="Arial"/>
                <w:bCs/>
              </w:rPr>
              <w:t xml:space="preserve">2.1.9. Ostale mjere iz samoupravnog djelokruga u području odgoja i obrazovanja </w:t>
            </w:r>
            <w:r w:rsidR="00BF7984" w:rsidRPr="00963024">
              <w:rPr>
                <w:rFonts w:ascii="Arial" w:hAnsi="Arial" w:cs="Arial"/>
                <w:bCs/>
              </w:rPr>
              <w:t>domova</w:t>
            </w:r>
          </w:p>
        </w:tc>
        <w:tc>
          <w:tcPr>
            <w:tcW w:w="1723" w:type="dxa"/>
          </w:tcPr>
          <w:p w:rsidR="00BF7984" w:rsidRDefault="001244F6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2405 Opremanje u osnovnim školama</w:t>
            </w:r>
          </w:p>
        </w:tc>
        <w:tc>
          <w:tcPr>
            <w:tcW w:w="1832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A240505</w:t>
            </w:r>
          </w:p>
          <w:p w:rsidR="00BF7984" w:rsidRDefault="00BF7984" w:rsidP="002360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Uređenje školske zgrade i okoliša</w:t>
            </w:r>
          </w:p>
        </w:tc>
        <w:tc>
          <w:tcPr>
            <w:tcW w:w="109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</w:t>
            </w:r>
          </w:p>
        </w:tc>
        <w:tc>
          <w:tcPr>
            <w:tcW w:w="1357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</w:t>
            </w:r>
          </w:p>
        </w:tc>
        <w:tc>
          <w:tcPr>
            <w:tcW w:w="1339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</w:t>
            </w:r>
          </w:p>
        </w:tc>
      </w:tr>
    </w:tbl>
    <w:p w:rsidR="00BF7984" w:rsidRDefault="00BF7984" w:rsidP="00BF798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225"/>
        <w:gridCol w:w="1267"/>
        <w:gridCol w:w="1415"/>
        <w:gridCol w:w="1415"/>
        <w:gridCol w:w="1415"/>
      </w:tblGrid>
      <w:tr w:rsidR="00EB3049" w:rsidRPr="002630A6" w:rsidTr="009D2C68">
        <w:trPr>
          <w:trHeight w:val="285"/>
        </w:trPr>
        <w:tc>
          <w:tcPr>
            <w:tcW w:w="2551" w:type="dxa"/>
            <w:vMerge w:val="restart"/>
            <w:shd w:val="clear" w:color="auto" w:fill="auto"/>
          </w:tcPr>
          <w:p w:rsidR="00EB3049" w:rsidRPr="00E83C99" w:rsidRDefault="00EB3049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E83C99">
              <w:rPr>
                <w:rFonts w:ascii="Arial" w:hAnsi="Arial"/>
              </w:rPr>
              <w:lastRenderedPageBreak/>
              <w:t>Pokazatelj rezultata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EB3049" w:rsidRPr="00E83C99" w:rsidRDefault="00EB3049" w:rsidP="009D2C68">
            <w:pPr>
              <w:jc w:val="both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Početna  vrijednost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EB3049" w:rsidRPr="00E83C99" w:rsidRDefault="00EB3049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Ciljane vrijednosti</w:t>
            </w:r>
          </w:p>
        </w:tc>
      </w:tr>
      <w:tr w:rsidR="00EB3049" w:rsidRPr="002630A6" w:rsidTr="009D2C68">
        <w:trPr>
          <w:trHeight w:val="206"/>
        </w:trPr>
        <w:tc>
          <w:tcPr>
            <w:tcW w:w="2551" w:type="dxa"/>
            <w:vMerge/>
            <w:shd w:val="clear" w:color="auto" w:fill="auto"/>
          </w:tcPr>
          <w:p w:rsidR="00EB3049" w:rsidRPr="00E83C99" w:rsidRDefault="00EB3049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EB3049" w:rsidRPr="00E83C99" w:rsidRDefault="00EB3049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67" w:type="dxa"/>
            <w:shd w:val="clear" w:color="auto" w:fill="auto"/>
          </w:tcPr>
          <w:p w:rsidR="00EB3049" w:rsidRPr="00E83C99" w:rsidRDefault="00EB3049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EB3049" w:rsidRPr="00E83C99" w:rsidRDefault="00EB3049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EB3049" w:rsidRPr="00E83C99" w:rsidRDefault="00EB3049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EB3049" w:rsidRPr="00E83C99" w:rsidRDefault="00EB3049" w:rsidP="009D2C68">
            <w:pPr>
              <w:jc w:val="center"/>
              <w:rPr>
                <w:rFonts w:ascii="Arial" w:hAnsi="Arial"/>
              </w:rPr>
            </w:pPr>
            <w:r w:rsidRPr="00E83C99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6</w:t>
            </w:r>
          </w:p>
        </w:tc>
      </w:tr>
      <w:tr w:rsidR="00EB3049" w:rsidRPr="002630A6" w:rsidTr="009D2C6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9D2C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Nabavaopreme za uređenje školske zgrade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9D2C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9D2C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9D2C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9D2C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49" w:rsidRDefault="00EB3049" w:rsidP="009D2C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da</w:t>
            </w:r>
          </w:p>
        </w:tc>
      </w:tr>
    </w:tbl>
    <w:p w:rsidR="00EB3049" w:rsidRDefault="00EB3049" w:rsidP="00EB3049">
      <w:pPr>
        <w:jc w:val="both"/>
        <w:rPr>
          <w:rFonts w:ascii="Arial" w:hAnsi="Arial" w:cs="Arial"/>
          <w:b/>
          <w:bCs/>
        </w:rPr>
      </w:pPr>
    </w:p>
    <w:p w:rsidR="000D13F5" w:rsidRPr="005D7A24" w:rsidRDefault="000D13F5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>PROGRAM</w:t>
      </w:r>
      <w:r w:rsidR="00B173DC">
        <w:rPr>
          <w:rFonts w:ascii="Arial" w:hAnsi="Arial" w:cs="Arial"/>
          <w:b/>
        </w:rPr>
        <w:t>:</w:t>
      </w:r>
      <w:r w:rsidRPr="005D7A24">
        <w:rPr>
          <w:rFonts w:ascii="Arial" w:hAnsi="Arial" w:cs="Arial"/>
          <w:b/>
        </w:rPr>
        <w:t xml:space="preserve"> MOZAIK 5</w:t>
      </w:r>
    </w:p>
    <w:p w:rsidR="006E6C5D" w:rsidRPr="005D7A24" w:rsidRDefault="006E6C5D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  <w:b/>
        </w:rPr>
        <w:t xml:space="preserve">AKTIVNOST: </w:t>
      </w:r>
      <w:r w:rsidR="000D13F5" w:rsidRPr="005D7A24">
        <w:rPr>
          <w:rFonts w:ascii="Arial" w:hAnsi="Arial" w:cs="Arial"/>
          <w:b/>
        </w:rPr>
        <w:t>T9</w:t>
      </w:r>
      <w:r w:rsidR="00B173DC">
        <w:rPr>
          <w:rFonts w:ascii="Arial" w:hAnsi="Arial" w:cs="Arial"/>
          <w:b/>
        </w:rPr>
        <w:t>21101</w:t>
      </w:r>
      <w:r w:rsidR="000D13F5" w:rsidRPr="005D7A24">
        <w:rPr>
          <w:rFonts w:ascii="Arial" w:hAnsi="Arial" w:cs="Arial"/>
          <w:b/>
        </w:rPr>
        <w:t xml:space="preserve">Provedba projekta </w:t>
      </w:r>
      <w:r w:rsidRPr="005D7A24">
        <w:rPr>
          <w:rFonts w:ascii="Arial" w:hAnsi="Arial" w:cs="Arial"/>
          <w:b/>
        </w:rPr>
        <w:t xml:space="preserve">Mozaik </w:t>
      </w:r>
      <w:r w:rsidR="000D13F5" w:rsidRPr="005D7A24">
        <w:rPr>
          <w:rFonts w:ascii="Arial" w:hAnsi="Arial" w:cs="Arial"/>
          <w:b/>
        </w:rPr>
        <w:t>5</w:t>
      </w:r>
    </w:p>
    <w:p w:rsidR="00EB3049" w:rsidRDefault="006E6C5D" w:rsidP="00EB3049">
      <w:pPr>
        <w:jc w:val="both"/>
        <w:rPr>
          <w:rFonts w:ascii="Arial" w:eastAsia="Calibri" w:hAnsi="Arial" w:cs="Arial"/>
          <w:color w:val="000000"/>
        </w:rPr>
      </w:pPr>
      <w:r w:rsidRPr="00EB3049">
        <w:rPr>
          <w:rFonts w:ascii="Arial" w:hAnsi="Arial" w:cs="Arial"/>
          <w:b/>
        </w:rPr>
        <w:t>Opis aktivnosti:</w:t>
      </w:r>
      <w:r w:rsidR="00EB3049">
        <w:rPr>
          <w:rFonts w:ascii="Arial" w:eastAsia="Calibri" w:hAnsi="Arial" w:cs="Arial"/>
          <w:color w:val="000000"/>
        </w:rPr>
        <w:t>Programom se želi pomoći učenicima s teškoćama u razvoju koji pohađaju osnovnoškolske i srednjoškolske programe u redovitim ili posebnim odgojno-obrazovnim ustanovama te imaju teškoće koje ih sprečavaju u funkcioniranju bez pomoći pomoćnika u nastavi/stručnog komunikacijskog posrednika. Time se olakšava i poboljšava njihovo integriranje i svladavanje u nastavnom procesu.</w:t>
      </w:r>
    </w:p>
    <w:p w:rsidR="00341619" w:rsidRPr="00341619" w:rsidRDefault="00341619" w:rsidP="00341619">
      <w:pPr>
        <w:jc w:val="both"/>
        <w:rPr>
          <w:rFonts w:ascii="Arial" w:hAnsi="Arial" w:cs="Arial"/>
          <w:b/>
        </w:rPr>
      </w:pPr>
      <w:r w:rsidRPr="00341619">
        <w:rPr>
          <w:rFonts w:ascii="Arial" w:hAnsi="Arial" w:cs="Arial"/>
          <w:b/>
        </w:rPr>
        <w:t>Cilj uspješnosti:</w:t>
      </w:r>
    </w:p>
    <w:tbl>
      <w:tblPr>
        <w:tblStyle w:val="Reetkatablice"/>
        <w:tblW w:w="0" w:type="auto"/>
        <w:tblLook w:val="04A0"/>
      </w:tblPr>
      <w:tblGrid>
        <w:gridCol w:w="2405"/>
        <w:gridCol w:w="1684"/>
        <w:gridCol w:w="1762"/>
        <w:gridCol w:w="1073"/>
        <w:gridCol w:w="1189"/>
        <w:gridCol w:w="1175"/>
      </w:tblGrid>
      <w:tr w:rsidR="00BF7984" w:rsidTr="00341619">
        <w:trPr>
          <w:trHeight w:val="758"/>
        </w:trPr>
        <w:tc>
          <w:tcPr>
            <w:tcW w:w="2405" w:type="dxa"/>
            <w:vMerge w:val="restart"/>
          </w:tcPr>
          <w:p w:rsidR="00BF7984" w:rsidRDefault="00BD4F42" w:rsidP="00BD4F4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/>
              </w:rPr>
              <w:t>Naziv i broj mjere provedbenog programa Istarske županije</w:t>
            </w:r>
            <w:r>
              <w:rPr>
                <w:rFonts w:ascii="Arial" w:hAnsi="Arial"/>
              </w:rPr>
              <w:t xml:space="preserve"> za razdoblje  od 2022-2025.god.</w:t>
            </w:r>
          </w:p>
        </w:tc>
        <w:tc>
          <w:tcPr>
            <w:tcW w:w="1700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u proračunu istarske županije</w:t>
            </w:r>
          </w:p>
        </w:tc>
        <w:tc>
          <w:tcPr>
            <w:tcW w:w="1780" w:type="dxa"/>
            <w:vMerge w:val="restart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Aktivnost – poveznica – aktivnost u proračunu istarske županije</w:t>
            </w:r>
          </w:p>
        </w:tc>
        <w:tc>
          <w:tcPr>
            <w:tcW w:w="3403" w:type="dxa"/>
            <w:gridSpan w:val="3"/>
          </w:tcPr>
          <w:p w:rsidR="00BF7984" w:rsidRDefault="00341619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Planirana sredstva u financijskom planu (eur)</w:t>
            </w:r>
          </w:p>
        </w:tc>
      </w:tr>
      <w:tr w:rsidR="00BF7984" w:rsidTr="00341619">
        <w:trPr>
          <w:trHeight w:val="757"/>
        </w:trPr>
        <w:tc>
          <w:tcPr>
            <w:tcW w:w="2405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0" w:type="dxa"/>
            <w:vMerge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B2BE9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03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B2BE9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89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EB2BE9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F7984" w:rsidTr="00341619">
        <w:tc>
          <w:tcPr>
            <w:tcW w:w="2405" w:type="dxa"/>
          </w:tcPr>
          <w:p w:rsidR="00BF7984" w:rsidRDefault="00EB3049" w:rsidP="00EB3049">
            <w:pPr>
              <w:rPr>
                <w:rFonts w:ascii="Arial" w:hAnsi="Arial" w:cs="Arial"/>
                <w:bCs/>
              </w:rPr>
            </w:pPr>
            <w:r w:rsidRPr="00432D5E">
              <w:rPr>
                <w:rFonts w:ascii="Arial" w:hAnsi="Arial" w:cs="Arial"/>
              </w:rPr>
              <w:t>Mj</w:t>
            </w:r>
            <w:r>
              <w:rPr>
                <w:rFonts w:ascii="Arial" w:hAnsi="Arial" w:cs="Arial"/>
              </w:rPr>
              <w:t>era</w:t>
            </w:r>
            <w:r w:rsidRPr="00432D5E">
              <w:rPr>
                <w:rFonts w:ascii="Arial" w:hAnsi="Arial" w:cs="Arial"/>
              </w:rPr>
              <w:t xml:space="preserve"> 2.1.2. Osiguranje i poboljšanje dostupnosti obrazovanja djeci i roditeljima/starateljima</w:t>
            </w:r>
          </w:p>
        </w:tc>
        <w:tc>
          <w:tcPr>
            <w:tcW w:w="1700" w:type="dxa"/>
          </w:tcPr>
          <w:p w:rsidR="00BF7984" w:rsidRDefault="00BF7984" w:rsidP="00EB304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9211 </w:t>
            </w:r>
          </w:p>
        </w:tc>
        <w:tc>
          <w:tcPr>
            <w:tcW w:w="1780" w:type="dxa"/>
          </w:tcPr>
          <w:p w:rsidR="00BF7984" w:rsidRDefault="00BF7984" w:rsidP="00EB304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A921101 </w:t>
            </w:r>
          </w:p>
        </w:tc>
        <w:tc>
          <w:tcPr>
            <w:tcW w:w="1011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="00EB2BE9">
              <w:rPr>
                <w:rFonts w:ascii="Arial" w:hAnsi="Arial" w:cs="Arial"/>
                <w:bCs/>
              </w:rPr>
              <w:t>900,00</w:t>
            </w:r>
          </w:p>
        </w:tc>
        <w:tc>
          <w:tcPr>
            <w:tcW w:w="1203" w:type="dxa"/>
          </w:tcPr>
          <w:p w:rsidR="00BF7984" w:rsidRDefault="00BF7984" w:rsidP="002360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9" w:type="dxa"/>
          </w:tcPr>
          <w:p w:rsidR="00BF7984" w:rsidRDefault="00BF7984" w:rsidP="00BF79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BF7984" w:rsidRDefault="00BF7984" w:rsidP="00BF7984">
      <w:pPr>
        <w:jc w:val="both"/>
        <w:rPr>
          <w:rFonts w:ascii="Arial" w:hAnsi="Arial" w:cs="Arial"/>
        </w:rPr>
      </w:pPr>
    </w:p>
    <w:p w:rsidR="00EB3049" w:rsidRDefault="00EB3049" w:rsidP="00EB304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EB3049" w:rsidRPr="002630A6" w:rsidTr="009D2C68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EB3049" w:rsidRPr="002C7193" w:rsidRDefault="00EB3049" w:rsidP="009D2C68">
            <w:pPr>
              <w:jc w:val="both"/>
              <w:rPr>
                <w:rFonts w:ascii="Arial" w:hAnsi="Arial"/>
                <w:highlight w:val="lightGray"/>
              </w:rPr>
            </w:pPr>
            <w:r w:rsidRPr="002C7193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B3049" w:rsidRPr="002C7193" w:rsidRDefault="00EB3049" w:rsidP="009D2C68">
            <w:pPr>
              <w:jc w:val="both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Ciljane vrijednosti</w:t>
            </w:r>
          </w:p>
        </w:tc>
      </w:tr>
      <w:tr w:rsidR="00EB3049" w:rsidRPr="002630A6" w:rsidTr="009D2C68">
        <w:trPr>
          <w:trHeight w:val="206"/>
        </w:trPr>
        <w:tc>
          <w:tcPr>
            <w:tcW w:w="3369" w:type="dxa"/>
            <w:vMerge/>
            <w:shd w:val="clear" w:color="auto" w:fill="auto"/>
          </w:tcPr>
          <w:p w:rsidR="00EB3049" w:rsidRPr="002C7193" w:rsidRDefault="00EB3049" w:rsidP="009D2C68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B3049" w:rsidRPr="002C7193" w:rsidRDefault="00EB3049" w:rsidP="009D2C68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  <w:r w:rsidRPr="002C7193">
              <w:rPr>
                <w:rFonts w:ascii="Arial" w:hAnsi="Arial"/>
              </w:rPr>
              <w:t>202</w:t>
            </w:r>
            <w:r w:rsidR="00EB2BE9">
              <w:rPr>
                <w:rFonts w:ascii="Arial" w:hAnsi="Arial"/>
              </w:rPr>
              <w:t>6</w:t>
            </w:r>
          </w:p>
        </w:tc>
      </w:tr>
      <w:tr w:rsidR="00EB3049" w:rsidRPr="002630A6" w:rsidTr="009D2C68">
        <w:tc>
          <w:tcPr>
            <w:tcW w:w="3369" w:type="dxa"/>
            <w:shd w:val="clear" w:color="auto" w:fill="auto"/>
          </w:tcPr>
          <w:p w:rsidR="00EB3049" w:rsidRPr="002C7193" w:rsidRDefault="00EB3049" w:rsidP="009D2C68">
            <w:pPr>
              <w:rPr>
                <w:rFonts w:ascii="Arial" w:hAnsi="Arial"/>
                <w:highlight w:val="lightGray"/>
              </w:rPr>
            </w:pPr>
            <w:r w:rsidRPr="002C7193">
              <w:rPr>
                <w:rFonts w:ascii="Arial" w:hAnsi="Arial"/>
              </w:rPr>
              <w:t>Broj učenika po posebnom programu</w:t>
            </w:r>
          </w:p>
        </w:tc>
        <w:tc>
          <w:tcPr>
            <w:tcW w:w="1275" w:type="dxa"/>
            <w:shd w:val="clear" w:color="auto" w:fill="auto"/>
          </w:tcPr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</w:p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</w:p>
          <w:p w:rsidR="00EB3049" w:rsidRPr="002C7193" w:rsidRDefault="00EB3049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</w:p>
          <w:p w:rsidR="00EB3049" w:rsidRPr="002C7193" w:rsidRDefault="00EB3049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</w:p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EB3049" w:rsidRPr="002C7193" w:rsidRDefault="00EB3049" w:rsidP="009D2C68">
            <w:pPr>
              <w:jc w:val="center"/>
              <w:rPr>
                <w:rFonts w:ascii="Arial" w:hAnsi="Arial"/>
              </w:rPr>
            </w:pPr>
          </w:p>
          <w:p w:rsidR="00EB3049" w:rsidRPr="002C7193" w:rsidRDefault="00EB3049" w:rsidP="009D2C6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0B0EA5" w:rsidRPr="005D7A24" w:rsidRDefault="000B0EA5" w:rsidP="00F24BF5">
      <w:pPr>
        <w:jc w:val="both"/>
        <w:rPr>
          <w:rFonts w:ascii="Arial" w:hAnsi="Arial" w:cs="Arial"/>
        </w:rPr>
      </w:pPr>
    </w:p>
    <w:p w:rsidR="00CC40B7" w:rsidRPr="005D7A24" w:rsidRDefault="00987686" w:rsidP="00F24BF5">
      <w:pPr>
        <w:jc w:val="both"/>
        <w:rPr>
          <w:rFonts w:ascii="Arial" w:hAnsi="Arial" w:cs="Arial"/>
          <w:b/>
        </w:rPr>
      </w:pP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Pr="005D7A24">
        <w:rPr>
          <w:rFonts w:ascii="Arial" w:hAnsi="Arial" w:cs="Arial"/>
        </w:rPr>
        <w:tab/>
      </w:r>
      <w:r w:rsidR="00337A41">
        <w:rPr>
          <w:rFonts w:ascii="Arial" w:hAnsi="Arial" w:cs="Arial"/>
        </w:rPr>
        <w:tab/>
      </w:r>
      <w:r w:rsidR="004943FA">
        <w:rPr>
          <w:rFonts w:ascii="Arial" w:hAnsi="Arial" w:cs="Arial"/>
        </w:rPr>
        <w:t xml:space="preserve">        </w:t>
      </w:r>
      <w:r w:rsidR="00EB2BE9">
        <w:rPr>
          <w:rFonts w:ascii="Arial" w:hAnsi="Arial" w:cs="Arial"/>
        </w:rPr>
        <w:t>Ravnateljica</w:t>
      </w:r>
      <w:r w:rsidR="00805B9D">
        <w:rPr>
          <w:rFonts w:ascii="Arial" w:hAnsi="Arial" w:cs="Arial"/>
        </w:rPr>
        <w:t>:</w:t>
      </w:r>
      <w:proofErr w:type="spellStart"/>
      <w:r w:rsidR="004943FA">
        <w:rPr>
          <w:rFonts w:ascii="Arial" w:hAnsi="Arial" w:cs="Arial"/>
        </w:rPr>
        <w:t>Greis</w:t>
      </w:r>
      <w:proofErr w:type="spellEnd"/>
      <w:r w:rsidR="004943FA">
        <w:rPr>
          <w:rFonts w:ascii="Arial" w:hAnsi="Arial" w:cs="Arial"/>
        </w:rPr>
        <w:t xml:space="preserve"> Franković</w:t>
      </w:r>
    </w:p>
    <w:sectPr w:rsidR="00CC40B7" w:rsidRPr="005D7A24" w:rsidSect="00A9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7482"/>
    <w:multiLevelType w:val="hybridMultilevel"/>
    <w:tmpl w:val="42FAFB08"/>
    <w:lvl w:ilvl="0" w:tplc="60204212">
      <w:start w:val="4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243E"/>
    <w:multiLevelType w:val="hybridMultilevel"/>
    <w:tmpl w:val="EF5E7AAC"/>
    <w:lvl w:ilvl="0" w:tplc="C150B406">
      <w:start w:val="4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2EA"/>
    <w:multiLevelType w:val="hybridMultilevel"/>
    <w:tmpl w:val="38EAEB94"/>
    <w:lvl w:ilvl="0" w:tplc="B76E7552">
      <w:start w:val="2025"/>
      <w:numFmt w:val="bullet"/>
      <w:lvlText w:val="-"/>
      <w:lvlJc w:val="left"/>
      <w:pPr>
        <w:ind w:left="83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01904"/>
    <w:multiLevelType w:val="hybridMultilevel"/>
    <w:tmpl w:val="8F3EC238"/>
    <w:lvl w:ilvl="0" w:tplc="02CCAA94">
      <w:start w:val="4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4015D"/>
    <w:multiLevelType w:val="hybridMultilevel"/>
    <w:tmpl w:val="BF164E44"/>
    <w:lvl w:ilvl="0" w:tplc="5CE8A1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371BC0"/>
    <w:multiLevelType w:val="hybridMultilevel"/>
    <w:tmpl w:val="89C017B0"/>
    <w:lvl w:ilvl="0" w:tplc="9E5A7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64016"/>
    <w:multiLevelType w:val="hybridMultilevel"/>
    <w:tmpl w:val="A6860EA6"/>
    <w:lvl w:ilvl="0" w:tplc="3D52F40A">
      <w:start w:val="4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2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  <w:num w:numId="18">
    <w:abstractNumId w:val="22"/>
  </w:num>
  <w:num w:numId="19">
    <w:abstractNumId w:val="15"/>
  </w:num>
  <w:num w:numId="20">
    <w:abstractNumId w:val="14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  <w:num w:numId="25">
    <w:abstractNumId w:val="1"/>
  </w:num>
  <w:num w:numId="26">
    <w:abstractNumId w:val="4"/>
  </w:num>
  <w:num w:numId="27">
    <w:abstractNumId w:val="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9B1"/>
    <w:rsid w:val="00003588"/>
    <w:rsid w:val="000054AB"/>
    <w:rsid w:val="0001575C"/>
    <w:rsid w:val="000204B2"/>
    <w:rsid w:val="00022C6E"/>
    <w:rsid w:val="00022F76"/>
    <w:rsid w:val="00024AB4"/>
    <w:rsid w:val="00024E1D"/>
    <w:rsid w:val="00031E80"/>
    <w:rsid w:val="00033102"/>
    <w:rsid w:val="000359CA"/>
    <w:rsid w:val="00073D5C"/>
    <w:rsid w:val="00082677"/>
    <w:rsid w:val="00084D78"/>
    <w:rsid w:val="00087737"/>
    <w:rsid w:val="000907DE"/>
    <w:rsid w:val="000928C5"/>
    <w:rsid w:val="000929BD"/>
    <w:rsid w:val="00093744"/>
    <w:rsid w:val="00093D36"/>
    <w:rsid w:val="000B08C3"/>
    <w:rsid w:val="000B0EA5"/>
    <w:rsid w:val="000B5E50"/>
    <w:rsid w:val="000C47E9"/>
    <w:rsid w:val="000C77E5"/>
    <w:rsid w:val="000D13F5"/>
    <w:rsid w:val="000D7B97"/>
    <w:rsid w:val="000E1BB5"/>
    <w:rsid w:val="000F0B2B"/>
    <w:rsid w:val="00102304"/>
    <w:rsid w:val="00106C9F"/>
    <w:rsid w:val="00113A31"/>
    <w:rsid w:val="00114807"/>
    <w:rsid w:val="0012093C"/>
    <w:rsid w:val="001244F6"/>
    <w:rsid w:val="00133EF2"/>
    <w:rsid w:val="0013672B"/>
    <w:rsid w:val="00137DCE"/>
    <w:rsid w:val="00142EF1"/>
    <w:rsid w:val="0014774E"/>
    <w:rsid w:val="0015446E"/>
    <w:rsid w:val="00156FF6"/>
    <w:rsid w:val="001602E8"/>
    <w:rsid w:val="00172CF9"/>
    <w:rsid w:val="0017477C"/>
    <w:rsid w:val="00183D60"/>
    <w:rsid w:val="00193E1D"/>
    <w:rsid w:val="001A13BC"/>
    <w:rsid w:val="001A5608"/>
    <w:rsid w:val="001C4DED"/>
    <w:rsid w:val="001C75F2"/>
    <w:rsid w:val="001D115C"/>
    <w:rsid w:val="001D2FB6"/>
    <w:rsid w:val="001D5C32"/>
    <w:rsid w:val="001E074E"/>
    <w:rsid w:val="001E0ABD"/>
    <w:rsid w:val="001E2432"/>
    <w:rsid w:val="001E43BE"/>
    <w:rsid w:val="001F2296"/>
    <w:rsid w:val="00202A4D"/>
    <w:rsid w:val="002055CD"/>
    <w:rsid w:val="00207FB3"/>
    <w:rsid w:val="00212464"/>
    <w:rsid w:val="00220E19"/>
    <w:rsid w:val="00231C61"/>
    <w:rsid w:val="00232710"/>
    <w:rsid w:val="00232AFA"/>
    <w:rsid w:val="00236084"/>
    <w:rsid w:val="0024043C"/>
    <w:rsid w:val="002537F1"/>
    <w:rsid w:val="0025421A"/>
    <w:rsid w:val="002565B4"/>
    <w:rsid w:val="0026380B"/>
    <w:rsid w:val="00267A6B"/>
    <w:rsid w:val="00270AB4"/>
    <w:rsid w:val="00273E36"/>
    <w:rsid w:val="00275689"/>
    <w:rsid w:val="002827C4"/>
    <w:rsid w:val="00284258"/>
    <w:rsid w:val="00290A2E"/>
    <w:rsid w:val="00293E3E"/>
    <w:rsid w:val="00293F29"/>
    <w:rsid w:val="00296D06"/>
    <w:rsid w:val="00296F5A"/>
    <w:rsid w:val="0029703E"/>
    <w:rsid w:val="00297D74"/>
    <w:rsid w:val="002A1C86"/>
    <w:rsid w:val="002A3640"/>
    <w:rsid w:val="002A5A2A"/>
    <w:rsid w:val="002B3D87"/>
    <w:rsid w:val="002B52E0"/>
    <w:rsid w:val="002C1680"/>
    <w:rsid w:val="002C1A95"/>
    <w:rsid w:val="002C50E4"/>
    <w:rsid w:val="002C7A09"/>
    <w:rsid w:val="002D1AF3"/>
    <w:rsid w:val="002D2529"/>
    <w:rsid w:val="002E0D69"/>
    <w:rsid w:val="002E1069"/>
    <w:rsid w:val="002E3FE5"/>
    <w:rsid w:val="003029FC"/>
    <w:rsid w:val="00311311"/>
    <w:rsid w:val="003139FE"/>
    <w:rsid w:val="00315AAB"/>
    <w:rsid w:val="00317079"/>
    <w:rsid w:val="003232EE"/>
    <w:rsid w:val="0033084A"/>
    <w:rsid w:val="00334E8D"/>
    <w:rsid w:val="00337A41"/>
    <w:rsid w:val="00341619"/>
    <w:rsid w:val="003450CD"/>
    <w:rsid w:val="00350E55"/>
    <w:rsid w:val="00356301"/>
    <w:rsid w:val="00366554"/>
    <w:rsid w:val="003673AA"/>
    <w:rsid w:val="003747B9"/>
    <w:rsid w:val="003778EE"/>
    <w:rsid w:val="00382279"/>
    <w:rsid w:val="0038458C"/>
    <w:rsid w:val="00387A11"/>
    <w:rsid w:val="0039426C"/>
    <w:rsid w:val="003953C4"/>
    <w:rsid w:val="003965E6"/>
    <w:rsid w:val="003A1F08"/>
    <w:rsid w:val="003B1759"/>
    <w:rsid w:val="003B6393"/>
    <w:rsid w:val="003B7EFE"/>
    <w:rsid w:val="003D3057"/>
    <w:rsid w:val="003E0DF9"/>
    <w:rsid w:val="003F30AF"/>
    <w:rsid w:val="0041676D"/>
    <w:rsid w:val="0042625D"/>
    <w:rsid w:val="0043520F"/>
    <w:rsid w:val="00441D6C"/>
    <w:rsid w:val="00446DC2"/>
    <w:rsid w:val="00454F27"/>
    <w:rsid w:val="00457D36"/>
    <w:rsid w:val="00462CF5"/>
    <w:rsid w:val="00463955"/>
    <w:rsid w:val="004701A8"/>
    <w:rsid w:val="00480169"/>
    <w:rsid w:val="0049049E"/>
    <w:rsid w:val="004926D3"/>
    <w:rsid w:val="004943FA"/>
    <w:rsid w:val="00497727"/>
    <w:rsid w:val="004A22B6"/>
    <w:rsid w:val="004A51EA"/>
    <w:rsid w:val="004B3ED8"/>
    <w:rsid w:val="004C28FA"/>
    <w:rsid w:val="004C3998"/>
    <w:rsid w:val="004D0C7F"/>
    <w:rsid w:val="004D1BC8"/>
    <w:rsid w:val="004D3ED1"/>
    <w:rsid w:val="004D3F9F"/>
    <w:rsid w:val="004E3F61"/>
    <w:rsid w:val="004E50B6"/>
    <w:rsid w:val="004E7B85"/>
    <w:rsid w:val="004F3578"/>
    <w:rsid w:val="004F3E46"/>
    <w:rsid w:val="004F7786"/>
    <w:rsid w:val="005029DF"/>
    <w:rsid w:val="0050382A"/>
    <w:rsid w:val="00503E1D"/>
    <w:rsid w:val="00506828"/>
    <w:rsid w:val="00506DB9"/>
    <w:rsid w:val="0051175D"/>
    <w:rsid w:val="00511D79"/>
    <w:rsid w:val="00514BE4"/>
    <w:rsid w:val="005218B8"/>
    <w:rsid w:val="0052277A"/>
    <w:rsid w:val="0053582A"/>
    <w:rsid w:val="00536C77"/>
    <w:rsid w:val="00541CED"/>
    <w:rsid w:val="005420A9"/>
    <w:rsid w:val="00544038"/>
    <w:rsid w:val="00545EF1"/>
    <w:rsid w:val="00552E1C"/>
    <w:rsid w:val="00557096"/>
    <w:rsid w:val="00561396"/>
    <w:rsid w:val="00561406"/>
    <w:rsid w:val="0056491B"/>
    <w:rsid w:val="0058343D"/>
    <w:rsid w:val="00594CB6"/>
    <w:rsid w:val="005A23BD"/>
    <w:rsid w:val="005A3D9D"/>
    <w:rsid w:val="005A3DF3"/>
    <w:rsid w:val="005A73DB"/>
    <w:rsid w:val="005B1B7A"/>
    <w:rsid w:val="005B45DD"/>
    <w:rsid w:val="005C3CF7"/>
    <w:rsid w:val="005C5285"/>
    <w:rsid w:val="005D47DB"/>
    <w:rsid w:val="005D7A24"/>
    <w:rsid w:val="005E0181"/>
    <w:rsid w:val="005F397D"/>
    <w:rsid w:val="0060736B"/>
    <w:rsid w:val="006118D1"/>
    <w:rsid w:val="0061497C"/>
    <w:rsid w:val="00616010"/>
    <w:rsid w:val="0062351D"/>
    <w:rsid w:val="0063068E"/>
    <w:rsid w:val="006340BA"/>
    <w:rsid w:val="00635E98"/>
    <w:rsid w:val="00654B6B"/>
    <w:rsid w:val="006669B1"/>
    <w:rsid w:val="00680275"/>
    <w:rsid w:val="006821C1"/>
    <w:rsid w:val="006849AF"/>
    <w:rsid w:val="00684B10"/>
    <w:rsid w:val="00685C1D"/>
    <w:rsid w:val="00687500"/>
    <w:rsid w:val="006925B5"/>
    <w:rsid w:val="006959C6"/>
    <w:rsid w:val="006A2C28"/>
    <w:rsid w:val="006A3F02"/>
    <w:rsid w:val="006A4790"/>
    <w:rsid w:val="006A4DF2"/>
    <w:rsid w:val="006B41DF"/>
    <w:rsid w:val="006C10EA"/>
    <w:rsid w:val="006C279B"/>
    <w:rsid w:val="006C74A7"/>
    <w:rsid w:val="006D65CB"/>
    <w:rsid w:val="006D6CCE"/>
    <w:rsid w:val="006E0259"/>
    <w:rsid w:val="006E4355"/>
    <w:rsid w:val="006E6C5D"/>
    <w:rsid w:val="00701103"/>
    <w:rsid w:val="0070425C"/>
    <w:rsid w:val="00720273"/>
    <w:rsid w:val="0072592E"/>
    <w:rsid w:val="007370C6"/>
    <w:rsid w:val="007428A1"/>
    <w:rsid w:val="00744A5E"/>
    <w:rsid w:val="0074614E"/>
    <w:rsid w:val="00746C1B"/>
    <w:rsid w:val="0075483D"/>
    <w:rsid w:val="00755700"/>
    <w:rsid w:val="00764A76"/>
    <w:rsid w:val="00764DB2"/>
    <w:rsid w:val="00766913"/>
    <w:rsid w:val="00770EBE"/>
    <w:rsid w:val="007841F8"/>
    <w:rsid w:val="00784C78"/>
    <w:rsid w:val="007A398F"/>
    <w:rsid w:val="007A4931"/>
    <w:rsid w:val="007D2A84"/>
    <w:rsid w:val="007D642D"/>
    <w:rsid w:val="007E2966"/>
    <w:rsid w:val="007F4029"/>
    <w:rsid w:val="007F6D8C"/>
    <w:rsid w:val="007F715F"/>
    <w:rsid w:val="007F728F"/>
    <w:rsid w:val="007F7EF0"/>
    <w:rsid w:val="00805B9D"/>
    <w:rsid w:val="008078C4"/>
    <w:rsid w:val="00811AE8"/>
    <w:rsid w:val="0081253A"/>
    <w:rsid w:val="008203AF"/>
    <w:rsid w:val="00820ABE"/>
    <w:rsid w:val="008229E1"/>
    <w:rsid w:val="00827FCE"/>
    <w:rsid w:val="00831844"/>
    <w:rsid w:val="00832048"/>
    <w:rsid w:val="0084298B"/>
    <w:rsid w:val="00846DB8"/>
    <w:rsid w:val="0085507B"/>
    <w:rsid w:val="008636A0"/>
    <w:rsid w:val="00864040"/>
    <w:rsid w:val="00866B64"/>
    <w:rsid w:val="00867ABD"/>
    <w:rsid w:val="00872E5C"/>
    <w:rsid w:val="00876064"/>
    <w:rsid w:val="008832CF"/>
    <w:rsid w:val="00884EB0"/>
    <w:rsid w:val="00891421"/>
    <w:rsid w:val="00893BB2"/>
    <w:rsid w:val="008A2122"/>
    <w:rsid w:val="008A2785"/>
    <w:rsid w:val="008B2B4D"/>
    <w:rsid w:val="008D0907"/>
    <w:rsid w:val="008D311D"/>
    <w:rsid w:val="008D35BB"/>
    <w:rsid w:val="008D4D28"/>
    <w:rsid w:val="008D6EA2"/>
    <w:rsid w:val="008F1638"/>
    <w:rsid w:val="008F30E2"/>
    <w:rsid w:val="008F41BF"/>
    <w:rsid w:val="008F4B5F"/>
    <w:rsid w:val="008F76F9"/>
    <w:rsid w:val="0090067C"/>
    <w:rsid w:val="009023CF"/>
    <w:rsid w:val="00904349"/>
    <w:rsid w:val="009127CA"/>
    <w:rsid w:val="0091398B"/>
    <w:rsid w:val="00913CD4"/>
    <w:rsid w:val="00932D9D"/>
    <w:rsid w:val="00955BCC"/>
    <w:rsid w:val="009602C0"/>
    <w:rsid w:val="009603AC"/>
    <w:rsid w:val="00963024"/>
    <w:rsid w:val="009746F4"/>
    <w:rsid w:val="009770B1"/>
    <w:rsid w:val="00982148"/>
    <w:rsid w:val="009868C8"/>
    <w:rsid w:val="00987686"/>
    <w:rsid w:val="00987D05"/>
    <w:rsid w:val="0099742F"/>
    <w:rsid w:val="009A19F6"/>
    <w:rsid w:val="009A3A21"/>
    <w:rsid w:val="009A4CB8"/>
    <w:rsid w:val="009B0FA1"/>
    <w:rsid w:val="009B16A8"/>
    <w:rsid w:val="009B3852"/>
    <w:rsid w:val="009B3C3E"/>
    <w:rsid w:val="009B5642"/>
    <w:rsid w:val="009B7E94"/>
    <w:rsid w:val="009C7BB7"/>
    <w:rsid w:val="009D2C68"/>
    <w:rsid w:val="009D2CF0"/>
    <w:rsid w:val="009D730F"/>
    <w:rsid w:val="009F77DC"/>
    <w:rsid w:val="00A152E7"/>
    <w:rsid w:val="00A17562"/>
    <w:rsid w:val="00A24221"/>
    <w:rsid w:val="00A3000C"/>
    <w:rsid w:val="00A30FC3"/>
    <w:rsid w:val="00A311E6"/>
    <w:rsid w:val="00A33310"/>
    <w:rsid w:val="00A3550A"/>
    <w:rsid w:val="00A37560"/>
    <w:rsid w:val="00A37F54"/>
    <w:rsid w:val="00A45337"/>
    <w:rsid w:val="00A549E1"/>
    <w:rsid w:val="00A612B4"/>
    <w:rsid w:val="00A6212E"/>
    <w:rsid w:val="00A62A84"/>
    <w:rsid w:val="00A65187"/>
    <w:rsid w:val="00A71ABA"/>
    <w:rsid w:val="00A72B36"/>
    <w:rsid w:val="00A743B5"/>
    <w:rsid w:val="00A7506D"/>
    <w:rsid w:val="00A75215"/>
    <w:rsid w:val="00A84765"/>
    <w:rsid w:val="00A91388"/>
    <w:rsid w:val="00A92304"/>
    <w:rsid w:val="00A9335C"/>
    <w:rsid w:val="00A97199"/>
    <w:rsid w:val="00AA1ADE"/>
    <w:rsid w:val="00AA1E73"/>
    <w:rsid w:val="00AA47B5"/>
    <w:rsid w:val="00AB39F8"/>
    <w:rsid w:val="00AB3E7F"/>
    <w:rsid w:val="00AB6428"/>
    <w:rsid w:val="00AC37AC"/>
    <w:rsid w:val="00AC6314"/>
    <w:rsid w:val="00AC744C"/>
    <w:rsid w:val="00AD395B"/>
    <w:rsid w:val="00AD51AC"/>
    <w:rsid w:val="00AF0E92"/>
    <w:rsid w:val="00AF230B"/>
    <w:rsid w:val="00B0094A"/>
    <w:rsid w:val="00B021BA"/>
    <w:rsid w:val="00B070C6"/>
    <w:rsid w:val="00B1055A"/>
    <w:rsid w:val="00B173DC"/>
    <w:rsid w:val="00B2140B"/>
    <w:rsid w:val="00B22187"/>
    <w:rsid w:val="00B25FDC"/>
    <w:rsid w:val="00B32D9C"/>
    <w:rsid w:val="00B44005"/>
    <w:rsid w:val="00B528FB"/>
    <w:rsid w:val="00B53A66"/>
    <w:rsid w:val="00B66BEE"/>
    <w:rsid w:val="00B67C2E"/>
    <w:rsid w:val="00B7146F"/>
    <w:rsid w:val="00B74E5D"/>
    <w:rsid w:val="00B75230"/>
    <w:rsid w:val="00B765B9"/>
    <w:rsid w:val="00B813C0"/>
    <w:rsid w:val="00B8713B"/>
    <w:rsid w:val="00BA2056"/>
    <w:rsid w:val="00BA4F5A"/>
    <w:rsid w:val="00BB26C9"/>
    <w:rsid w:val="00BB31B9"/>
    <w:rsid w:val="00BB35D3"/>
    <w:rsid w:val="00BB4E68"/>
    <w:rsid w:val="00BC11F1"/>
    <w:rsid w:val="00BC12D1"/>
    <w:rsid w:val="00BC1E48"/>
    <w:rsid w:val="00BD4F42"/>
    <w:rsid w:val="00BE30BE"/>
    <w:rsid w:val="00BE6374"/>
    <w:rsid w:val="00BE7684"/>
    <w:rsid w:val="00BF03D6"/>
    <w:rsid w:val="00BF21E5"/>
    <w:rsid w:val="00BF7984"/>
    <w:rsid w:val="00C003B3"/>
    <w:rsid w:val="00C025F0"/>
    <w:rsid w:val="00C03A9E"/>
    <w:rsid w:val="00C06BDC"/>
    <w:rsid w:val="00C1190D"/>
    <w:rsid w:val="00C16EE4"/>
    <w:rsid w:val="00C2482D"/>
    <w:rsid w:val="00C34D45"/>
    <w:rsid w:val="00C35FAB"/>
    <w:rsid w:val="00C53A98"/>
    <w:rsid w:val="00C621EA"/>
    <w:rsid w:val="00C844BF"/>
    <w:rsid w:val="00C862C6"/>
    <w:rsid w:val="00C979A0"/>
    <w:rsid w:val="00CA1AF2"/>
    <w:rsid w:val="00CA446F"/>
    <w:rsid w:val="00CA4B32"/>
    <w:rsid w:val="00CB2274"/>
    <w:rsid w:val="00CC0BF2"/>
    <w:rsid w:val="00CC40B7"/>
    <w:rsid w:val="00CC6EE1"/>
    <w:rsid w:val="00CC7F84"/>
    <w:rsid w:val="00CD17BD"/>
    <w:rsid w:val="00CD242D"/>
    <w:rsid w:val="00CD3171"/>
    <w:rsid w:val="00CD7653"/>
    <w:rsid w:val="00CE13A3"/>
    <w:rsid w:val="00CE307D"/>
    <w:rsid w:val="00CE49C8"/>
    <w:rsid w:val="00CE6600"/>
    <w:rsid w:val="00CE7765"/>
    <w:rsid w:val="00CF5D25"/>
    <w:rsid w:val="00CF79AA"/>
    <w:rsid w:val="00D032A7"/>
    <w:rsid w:val="00D10E38"/>
    <w:rsid w:val="00D13309"/>
    <w:rsid w:val="00D1382D"/>
    <w:rsid w:val="00D24E04"/>
    <w:rsid w:val="00D3765C"/>
    <w:rsid w:val="00D41830"/>
    <w:rsid w:val="00D43067"/>
    <w:rsid w:val="00D57442"/>
    <w:rsid w:val="00D57798"/>
    <w:rsid w:val="00D5784C"/>
    <w:rsid w:val="00D657B7"/>
    <w:rsid w:val="00D66C9D"/>
    <w:rsid w:val="00D7032B"/>
    <w:rsid w:val="00D74847"/>
    <w:rsid w:val="00D830E3"/>
    <w:rsid w:val="00D869DD"/>
    <w:rsid w:val="00D9410B"/>
    <w:rsid w:val="00DA1FEB"/>
    <w:rsid w:val="00DA6211"/>
    <w:rsid w:val="00DA6985"/>
    <w:rsid w:val="00DB04E9"/>
    <w:rsid w:val="00DB5682"/>
    <w:rsid w:val="00DC1358"/>
    <w:rsid w:val="00DC3D89"/>
    <w:rsid w:val="00DC626B"/>
    <w:rsid w:val="00DC77E7"/>
    <w:rsid w:val="00DD4ECC"/>
    <w:rsid w:val="00DD5ACF"/>
    <w:rsid w:val="00DF1CA5"/>
    <w:rsid w:val="00DF49E9"/>
    <w:rsid w:val="00E026EE"/>
    <w:rsid w:val="00E03466"/>
    <w:rsid w:val="00E058F2"/>
    <w:rsid w:val="00E1068B"/>
    <w:rsid w:val="00E16920"/>
    <w:rsid w:val="00E21136"/>
    <w:rsid w:val="00E23465"/>
    <w:rsid w:val="00E23F98"/>
    <w:rsid w:val="00E36509"/>
    <w:rsid w:val="00E36B2B"/>
    <w:rsid w:val="00E379A0"/>
    <w:rsid w:val="00E5157B"/>
    <w:rsid w:val="00E60816"/>
    <w:rsid w:val="00E64948"/>
    <w:rsid w:val="00E65771"/>
    <w:rsid w:val="00E66710"/>
    <w:rsid w:val="00E708E2"/>
    <w:rsid w:val="00E917EF"/>
    <w:rsid w:val="00EA31DA"/>
    <w:rsid w:val="00EB2542"/>
    <w:rsid w:val="00EB2BE9"/>
    <w:rsid w:val="00EB3049"/>
    <w:rsid w:val="00EB57B8"/>
    <w:rsid w:val="00EB64F0"/>
    <w:rsid w:val="00EC10C2"/>
    <w:rsid w:val="00EC2271"/>
    <w:rsid w:val="00ED4690"/>
    <w:rsid w:val="00EE241B"/>
    <w:rsid w:val="00EE4D2E"/>
    <w:rsid w:val="00EE5FF3"/>
    <w:rsid w:val="00EE660A"/>
    <w:rsid w:val="00EE7488"/>
    <w:rsid w:val="00EF17DB"/>
    <w:rsid w:val="00EF1EF3"/>
    <w:rsid w:val="00EF662E"/>
    <w:rsid w:val="00F05FA1"/>
    <w:rsid w:val="00F0660D"/>
    <w:rsid w:val="00F07F8F"/>
    <w:rsid w:val="00F10E0C"/>
    <w:rsid w:val="00F22D89"/>
    <w:rsid w:val="00F23381"/>
    <w:rsid w:val="00F23926"/>
    <w:rsid w:val="00F248DD"/>
    <w:rsid w:val="00F24B0F"/>
    <w:rsid w:val="00F24BF5"/>
    <w:rsid w:val="00F27E9E"/>
    <w:rsid w:val="00F335E3"/>
    <w:rsid w:val="00F43557"/>
    <w:rsid w:val="00F448AC"/>
    <w:rsid w:val="00F47479"/>
    <w:rsid w:val="00F5479D"/>
    <w:rsid w:val="00F7546A"/>
    <w:rsid w:val="00F82133"/>
    <w:rsid w:val="00F91EC3"/>
    <w:rsid w:val="00FA01F2"/>
    <w:rsid w:val="00FB10C5"/>
    <w:rsid w:val="00FB248D"/>
    <w:rsid w:val="00FB30E2"/>
    <w:rsid w:val="00FB4FAA"/>
    <w:rsid w:val="00FB65F6"/>
    <w:rsid w:val="00FB7B71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2AFA"/>
    <w:rPr>
      <w:color w:val="0000FF"/>
      <w:u w:val="single"/>
    </w:rPr>
  </w:style>
  <w:style w:type="paragraph" w:customStyle="1" w:styleId="Default">
    <w:name w:val="Default"/>
    <w:uiPriority w:val="99"/>
    <w:rsid w:val="00F05F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4469-2F7C-4D2E-A1A9-FACC56A0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19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User</cp:lastModifiedBy>
  <cp:revision>151</cp:revision>
  <cp:lastPrinted>2022-09-30T06:42:00Z</cp:lastPrinted>
  <dcterms:created xsi:type="dcterms:W3CDTF">2020-12-17T20:19:00Z</dcterms:created>
  <dcterms:modified xsi:type="dcterms:W3CDTF">2024-03-22T09:58:00Z</dcterms:modified>
</cp:coreProperties>
</file>